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63B77" w14:textId="41A44217" w:rsidR="00197D23" w:rsidRDefault="725BA16B" w:rsidP="005177E1">
      <w:pPr>
        <w:pStyle w:val="Heading1"/>
      </w:pPr>
      <w:r>
        <w:t xml:space="preserve"> </w:t>
      </w:r>
      <w:r w:rsidR="2B3F33EE">
        <w:t>McGonagle Reader</w:t>
      </w:r>
      <w:r w:rsidR="6399D35D">
        <w:t xml:space="preserve"> (MGR)</w:t>
      </w:r>
    </w:p>
    <w:p w14:paraId="78F21AD4" w14:textId="4AD93E23" w:rsidR="002B21CA" w:rsidRPr="00845AA3" w:rsidRDefault="0011B18C" w:rsidP="292A0C33">
      <w:pPr>
        <w:pStyle w:val="PlainText"/>
      </w:pPr>
      <w:r w:rsidRPr="55AA51EB">
        <w:rPr>
          <w:rFonts w:cs="Arial"/>
        </w:rPr>
        <w:t xml:space="preserve">This is an audio-tactile device, with an integrated audio player. </w:t>
      </w:r>
      <w:r w:rsidR="128F4737" w:rsidRPr="55AA51EB">
        <w:rPr>
          <w:rFonts w:eastAsia="Arial" w:cs="Arial"/>
        </w:rPr>
        <w:t xml:space="preserve"> </w:t>
      </w:r>
      <w:r w:rsidR="2FADBB8D" w:rsidRPr="55AA51EB">
        <w:rPr>
          <w:rFonts w:eastAsia="Arial" w:cs="Arial"/>
        </w:rPr>
        <w:t xml:space="preserve">It </w:t>
      </w:r>
      <w:r w:rsidR="128F4737" w:rsidRPr="55AA51EB">
        <w:rPr>
          <w:rFonts w:eastAsia="Arial" w:cs="Arial"/>
        </w:rPr>
        <w:t xml:space="preserve">consists of a plastic template </w:t>
      </w:r>
      <w:r w:rsidR="128F4737" w:rsidRPr="55AA51EB">
        <w:rPr>
          <w:rFonts w:cs="Arial"/>
        </w:rPr>
        <w:t xml:space="preserve">that fits on to the </w:t>
      </w:r>
      <w:r w:rsidR="128F4737">
        <w:t xml:space="preserve">ballot paper to enable blind and partially sighted people to locate the voting boxes. </w:t>
      </w:r>
      <w:r w:rsidR="648978FC">
        <w:t>It</w:t>
      </w:r>
      <w:r w:rsidR="0217B0AA">
        <w:t xml:space="preserve"> has a black rectangular box on the left with the on/off button</w:t>
      </w:r>
      <w:r w:rsidR="4E2D5EDA">
        <w:t>, headphone</w:t>
      </w:r>
      <w:r w:rsidR="59EAE523">
        <w:t xml:space="preserve"> and USB </w:t>
      </w:r>
      <w:r w:rsidR="5FCF8B68">
        <w:t>port</w:t>
      </w:r>
      <w:r w:rsidR="69404039">
        <w:t>s</w:t>
      </w:r>
      <w:r w:rsidR="0217B0AA">
        <w:t>. On the right there is a column of apertures</w:t>
      </w:r>
      <w:r w:rsidR="283A8509">
        <w:t>,</w:t>
      </w:r>
      <w:r w:rsidR="0217B0AA">
        <w:t xml:space="preserve"> </w:t>
      </w:r>
      <w:r w:rsidR="53AE4BE8">
        <w:t>e</w:t>
      </w:r>
      <w:r w:rsidR="0217B0AA">
        <w:t xml:space="preserve">ach opens </w:t>
      </w:r>
      <w:r w:rsidR="648978FC">
        <w:t>with</w:t>
      </w:r>
      <w:r w:rsidR="0217B0AA">
        <w:t xml:space="preserve"> the flap </w:t>
      </w:r>
      <w:r w:rsidR="648978FC">
        <w:t>extending</w:t>
      </w:r>
      <w:r w:rsidR="0217B0AA">
        <w:t xml:space="preserve"> 180°. To the left of each aperture is a </w:t>
      </w:r>
      <w:r w:rsidR="7D7F4AE1">
        <w:t xml:space="preserve">column of </w:t>
      </w:r>
      <w:r w:rsidR="0217B0AA">
        <w:t>round black tactile button</w:t>
      </w:r>
      <w:r w:rsidR="11C44054">
        <w:t>s.</w:t>
      </w:r>
      <w:r w:rsidR="0217B0AA">
        <w:t xml:space="preserve"> Above this column is a triangular tactile button.</w:t>
      </w:r>
    </w:p>
    <w:p w14:paraId="643FD1B8" w14:textId="77777777" w:rsidR="0098180A" w:rsidRPr="00845AA3" w:rsidRDefault="0098180A" w:rsidP="00A34908">
      <w:pPr>
        <w:pStyle w:val="PlainText"/>
        <w:rPr>
          <w:b/>
          <w:bCs/>
          <w:szCs w:val="28"/>
        </w:rPr>
      </w:pPr>
    </w:p>
    <w:p w14:paraId="67C67DC4" w14:textId="7660378B" w:rsidR="00A34908" w:rsidRPr="00845AA3" w:rsidRDefault="00A34908" w:rsidP="00A34908">
      <w:pPr>
        <w:pStyle w:val="PlainText"/>
        <w:rPr>
          <w:b/>
          <w:bCs/>
          <w:szCs w:val="28"/>
        </w:rPr>
      </w:pPr>
      <w:r w:rsidRPr="00845AA3">
        <w:rPr>
          <w:b/>
          <w:bCs/>
          <w:szCs w:val="28"/>
        </w:rPr>
        <w:t>How to Set Up and Support Someone to Use the Device</w:t>
      </w:r>
    </w:p>
    <w:p w14:paraId="04373068" w14:textId="1C1EF4A6" w:rsidR="00B711C0" w:rsidRPr="00845AA3" w:rsidRDefault="00C31732" w:rsidP="0098180A">
      <w:pPr>
        <w:pStyle w:val="PlainText"/>
        <w:numPr>
          <w:ilvl w:val="0"/>
          <w:numId w:val="9"/>
        </w:numPr>
        <w:rPr>
          <w:b/>
          <w:bCs/>
          <w:szCs w:val="28"/>
        </w:rPr>
      </w:pPr>
      <w:r w:rsidRPr="00845AA3">
        <w:rPr>
          <w:szCs w:val="28"/>
        </w:rPr>
        <w:t>You need</w:t>
      </w:r>
      <w:r w:rsidR="00506C2B" w:rsidRPr="00845AA3">
        <w:rPr>
          <w:szCs w:val="28"/>
        </w:rPr>
        <w:t xml:space="preserve">: </w:t>
      </w:r>
      <w:r w:rsidR="0098180A" w:rsidRPr="00845AA3">
        <w:rPr>
          <w:szCs w:val="28"/>
        </w:rPr>
        <w:t>MGR</w:t>
      </w:r>
      <w:r w:rsidR="00A34908" w:rsidRPr="00845AA3">
        <w:rPr>
          <w:szCs w:val="28"/>
        </w:rPr>
        <w:t xml:space="preserve">, headphones, scrap paper, </w:t>
      </w:r>
      <w:r w:rsidR="0098180A" w:rsidRPr="00845AA3">
        <w:rPr>
          <w:szCs w:val="28"/>
        </w:rPr>
        <w:t xml:space="preserve">pencil, ballot </w:t>
      </w:r>
      <w:r w:rsidR="00B711C0" w:rsidRPr="00845AA3">
        <w:rPr>
          <w:szCs w:val="28"/>
        </w:rPr>
        <w:t>paper</w:t>
      </w:r>
      <w:r w:rsidR="00A34908" w:rsidRPr="00845AA3">
        <w:rPr>
          <w:szCs w:val="28"/>
        </w:rPr>
        <w:t>.</w:t>
      </w:r>
    </w:p>
    <w:p w14:paraId="0487FE2C" w14:textId="3C30F251" w:rsidR="009E13A8" w:rsidRPr="00845AA3" w:rsidRDefault="006F0F36" w:rsidP="770D93F8">
      <w:pPr>
        <w:pStyle w:val="PlainText"/>
        <w:numPr>
          <w:ilvl w:val="0"/>
          <w:numId w:val="9"/>
        </w:numPr>
        <w:rPr>
          <w:b/>
          <w:bCs/>
        </w:rPr>
      </w:pPr>
      <w:r>
        <w:t xml:space="preserve">It </w:t>
      </w:r>
      <w:r w:rsidR="002074A2">
        <w:t>is</w:t>
      </w:r>
      <w:r w:rsidR="009E13A8">
        <w:t xml:space="preserve"> useful to fold the ballot paper in half, top to bottom</w:t>
      </w:r>
      <w:r w:rsidR="3AD1DD36">
        <w:t xml:space="preserve"> </w:t>
      </w:r>
      <w:r w:rsidR="7DD3647D">
        <w:t>conceal</w:t>
      </w:r>
      <w:r w:rsidR="497FD633">
        <w:t>ing</w:t>
      </w:r>
      <w:r w:rsidR="00E200A5">
        <w:t xml:space="preserve"> </w:t>
      </w:r>
      <w:r w:rsidR="009E13A8">
        <w:t>the candidate names</w:t>
      </w:r>
      <w:r w:rsidR="351B4372">
        <w:t>,</w:t>
      </w:r>
      <w:r w:rsidR="00E200A5">
        <w:t xml:space="preserve"> </w:t>
      </w:r>
      <w:r w:rsidR="18F69F97">
        <w:t>and</w:t>
      </w:r>
      <w:r w:rsidR="009E13A8">
        <w:t xml:space="preserve"> </w:t>
      </w:r>
      <w:r w:rsidR="39360CD5">
        <w:t>informing</w:t>
      </w:r>
      <w:r w:rsidR="009E13A8">
        <w:t xml:space="preserve"> the blind voter which way to refold the after vot</w:t>
      </w:r>
      <w:r w:rsidR="6A2D639A">
        <w:t>ing</w:t>
      </w:r>
      <w:r w:rsidR="009E13A8">
        <w:t>.</w:t>
      </w:r>
      <w:r w:rsidR="00E200A5">
        <w:t xml:space="preserve"> </w:t>
      </w:r>
      <w:r w:rsidR="00CF1A90">
        <w:t>U</w:t>
      </w:r>
      <w:r w:rsidR="009E13A8">
        <w:t xml:space="preserve">nfold it again </w:t>
      </w:r>
      <w:r w:rsidR="00140B32">
        <w:t>before</w:t>
      </w:r>
      <w:r w:rsidR="006B1131">
        <w:t xml:space="preserve"> giving it to the voter.</w:t>
      </w:r>
    </w:p>
    <w:p w14:paraId="265B37D8" w14:textId="6095D830" w:rsidR="009E13A8" w:rsidRPr="00845AA3" w:rsidRDefault="009E13A8" w:rsidP="00AF1346">
      <w:pPr>
        <w:pStyle w:val="PlainText"/>
        <w:numPr>
          <w:ilvl w:val="0"/>
          <w:numId w:val="9"/>
        </w:numPr>
      </w:pPr>
      <w:r>
        <w:t xml:space="preserve">Switch on by sliding down the </w:t>
      </w:r>
      <w:r w:rsidR="24AB09F9">
        <w:t xml:space="preserve">switch </w:t>
      </w:r>
      <w:r>
        <w:t>on the side of the power box</w:t>
      </w:r>
      <w:r w:rsidR="36277BB5">
        <w:t>,</w:t>
      </w:r>
      <w:r w:rsidR="53B43A45">
        <w:t xml:space="preserve"> </w:t>
      </w:r>
      <w:r w:rsidR="1A5F4204">
        <w:t>a</w:t>
      </w:r>
      <w:r>
        <w:t xml:space="preserve"> light will come on</w:t>
      </w:r>
      <w:r w:rsidR="4196AC4A">
        <w:t>.</w:t>
      </w:r>
      <w:r w:rsidR="4E2D5EDA">
        <w:t xml:space="preserve"> </w:t>
      </w:r>
      <w:r>
        <w:t>Insert USB stick with the pre-loaded recording of the ballot paper, and then connect headphones</w:t>
      </w:r>
      <w:r w:rsidR="4E2D5EDA">
        <w:t>.</w:t>
      </w:r>
    </w:p>
    <w:p w14:paraId="2A1008EC" w14:textId="50389AB5" w:rsidR="009E13A8" w:rsidRPr="00845AA3" w:rsidRDefault="00545C49" w:rsidP="00125E01">
      <w:pPr>
        <w:pStyle w:val="PlainText"/>
        <w:numPr>
          <w:ilvl w:val="0"/>
          <w:numId w:val="9"/>
        </w:numPr>
        <w:rPr>
          <w:szCs w:val="28"/>
        </w:rPr>
      </w:pPr>
      <w:r>
        <w:rPr>
          <w:szCs w:val="28"/>
        </w:rPr>
        <w:t>T</w:t>
      </w:r>
      <w:r w:rsidR="009E13A8" w:rsidRPr="00845AA3">
        <w:rPr>
          <w:szCs w:val="28"/>
        </w:rPr>
        <w:t xml:space="preserve">o check the audio is for the correct ballot paper </w:t>
      </w:r>
      <w:r w:rsidR="0056035F">
        <w:rPr>
          <w:szCs w:val="28"/>
        </w:rPr>
        <w:t>p</w:t>
      </w:r>
      <w:r w:rsidR="009E13A8" w:rsidRPr="00845AA3">
        <w:rPr>
          <w:szCs w:val="28"/>
        </w:rPr>
        <w:t>ress the triangular button</w:t>
      </w:r>
      <w:r w:rsidR="00E92B8D" w:rsidRPr="00845AA3">
        <w:rPr>
          <w:szCs w:val="28"/>
        </w:rPr>
        <w:t xml:space="preserve"> for</w:t>
      </w:r>
      <w:r w:rsidR="009E13A8" w:rsidRPr="00845AA3">
        <w:rPr>
          <w:szCs w:val="28"/>
        </w:rPr>
        <w:t xml:space="preserve"> an overview listing each candidate’s name. </w:t>
      </w:r>
    </w:p>
    <w:p w14:paraId="4DC006C6" w14:textId="0749B21E" w:rsidR="00E040B3" w:rsidRPr="00845AA3" w:rsidRDefault="009E13A8" w:rsidP="000C2906">
      <w:pPr>
        <w:pStyle w:val="PlainText"/>
        <w:numPr>
          <w:ilvl w:val="0"/>
          <w:numId w:val="9"/>
        </w:numPr>
        <w:rPr>
          <w:szCs w:val="28"/>
        </w:rPr>
      </w:pPr>
      <w:r w:rsidRPr="00845AA3">
        <w:rPr>
          <w:szCs w:val="28"/>
        </w:rPr>
        <w:t xml:space="preserve">Once you are satisfied that this is correct </w:t>
      </w:r>
      <w:r w:rsidR="006A0816" w:rsidRPr="00845AA3">
        <w:rPr>
          <w:szCs w:val="28"/>
        </w:rPr>
        <w:t xml:space="preserve">ensure </w:t>
      </w:r>
      <w:r w:rsidRPr="00845AA3">
        <w:rPr>
          <w:szCs w:val="28"/>
        </w:rPr>
        <w:t>the MGR and ballot paper align. Line up the ballot paper beneath the MGR, so that the top candidate</w:t>
      </w:r>
      <w:r w:rsidR="00A96B7F" w:rsidRPr="00845AA3">
        <w:rPr>
          <w:szCs w:val="28"/>
        </w:rPr>
        <w:t>’</w:t>
      </w:r>
      <w:r w:rsidRPr="00845AA3">
        <w:rPr>
          <w:szCs w:val="28"/>
        </w:rPr>
        <w:t>s voting box lines up beneath the top aperture</w:t>
      </w:r>
      <w:r w:rsidR="000C2906" w:rsidRPr="00845AA3">
        <w:rPr>
          <w:szCs w:val="28"/>
        </w:rPr>
        <w:t xml:space="preserve"> and the bottom voting box to the bottom</w:t>
      </w:r>
      <w:r w:rsidR="006A0816" w:rsidRPr="00845AA3">
        <w:rPr>
          <w:szCs w:val="28"/>
        </w:rPr>
        <w:t xml:space="preserve"> aperture</w:t>
      </w:r>
      <w:r w:rsidR="000C2906" w:rsidRPr="00845AA3">
        <w:rPr>
          <w:szCs w:val="28"/>
        </w:rPr>
        <w:t>.</w:t>
      </w:r>
    </w:p>
    <w:p w14:paraId="6E9BE0C1" w14:textId="13F6827C" w:rsidR="009E13A8" w:rsidRPr="00845AA3" w:rsidRDefault="64538D9A" w:rsidP="770D93F8">
      <w:pPr>
        <w:pStyle w:val="PlainText"/>
        <w:numPr>
          <w:ilvl w:val="0"/>
          <w:numId w:val="9"/>
        </w:numPr>
      </w:pPr>
      <w:r>
        <w:t>Now</w:t>
      </w:r>
      <w:r w:rsidR="009E13A8">
        <w:t xml:space="preserve"> affix the MGR to the ballot paper. </w:t>
      </w:r>
      <w:r w:rsidR="32BED931">
        <w:t>R</w:t>
      </w:r>
      <w:r w:rsidR="009E13A8">
        <w:t>emove the peelable paper from the back to reveal the sticky strip similar to a “</w:t>
      </w:r>
      <w:r w:rsidR="7A4F2011">
        <w:t>P</w:t>
      </w:r>
      <w:r w:rsidR="009E13A8">
        <w:t>ost</w:t>
      </w:r>
      <w:r w:rsidR="2471F642">
        <w:t>-</w:t>
      </w:r>
      <w:r w:rsidR="009E13A8">
        <w:t>it“ note.</w:t>
      </w:r>
      <w:r w:rsidR="32BED931">
        <w:t xml:space="preserve"> </w:t>
      </w:r>
      <w:r w:rsidR="0328E1DA">
        <w:t>It can</w:t>
      </w:r>
      <w:r w:rsidR="009E13A8">
        <w:t xml:space="preserve"> be stuck firmly on, but it is also easy to peel off after voting.</w:t>
      </w:r>
    </w:p>
    <w:p w14:paraId="49949496" w14:textId="1DD602CC" w:rsidR="00B7385A" w:rsidRPr="00845AA3" w:rsidRDefault="008639EE" w:rsidP="00993E2F">
      <w:pPr>
        <w:pStyle w:val="PlainText"/>
        <w:numPr>
          <w:ilvl w:val="0"/>
          <w:numId w:val="9"/>
        </w:numPr>
      </w:pPr>
      <w:r>
        <w:t xml:space="preserve">To verify </w:t>
      </w:r>
      <w:r w:rsidR="6E088A29">
        <w:t>it aligns</w:t>
      </w:r>
      <w:r>
        <w:t>, open the flap of the top aperture180°</w:t>
      </w:r>
      <w:r w:rsidR="003C58B0">
        <w:t>,</w:t>
      </w:r>
      <w:r>
        <w:t xml:space="preserve"> press</w:t>
      </w:r>
      <w:r w:rsidR="003C58B0">
        <w:t>ing</w:t>
      </w:r>
      <w:r>
        <w:t xml:space="preserve"> firmly against the</w:t>
      </w:r>
      <w:r w:rsidR="5D505C9C">
        <w:t xml:space="preserve"> corresponding</w:t>
      </w:r>
      <w:r>
        <w:t xml:space="preserve"> button </w:t>
      </w:r>
      <w:r w:rsidR="4B93C65E">
        <w:t xml:space="preserve">so </w:t>
      </w:r>
      <w:r w:rsidR="003315D2">
        <w:t>it read</w:t>
      </w:r>
      <w:r w:rsidR="00740792">
        <w:t>s</w:t>
      </w:r>
      <w:r w:rsidR="003315D2">
        <w:t xml:space="preserve"> </w:t>
      </w:r>
      <w:r w:rsidR="3059D48F">
        <w:t>the</w:t>
      </w:r>
      <w:r w:rsidR="6AE7644A">
        <w:t xml:space="preserve"> </w:t>
      </w:r>
      <w:r>
        <w:t>candidate</w:t>
      </w:r>
      <w:r w:rsidR="003315D2">
        <w:t xml:space="preserve"> details</w:t>
      </w:r>
      <w:r w:rsidR="00C76751">
        <w:t>.</w:t>
      </w:r>
      <w:r>
        <w:t xml:space="preserve"> </w:t>
      </w:r>
    </w:p>
    <w:p w14:paraId="4A5F9D90" w14:textId="64270C48" w:rsidR="009E13A8" w:rsidRPr="00845AA3" w:rsidRDefault="009E13A8" w:rsidP="00125E01">
      <w:pPr>
        <w:pStyle w:val="PlainText"/>
        <w:numPr>
          <w:ilvl w:val="0"/>
          <w:numId w:val="9"/>
        </w:numPr>
      </w:pPr>
      <w:r>
        <w:t xml:space="preserve">Once the voter is </w:t>
      </w:r>
      <w:r w:rsidR="3BC9E5A2">
        <w:t>ready</w:t>
      </w:r>
      <w:r>
        <w:t xml:space="preserve">, make sure they have headphones, ballot paper, scrap paper and pencil. The pencil </w:t>
      </w:r>
      <w:r w:rsidR="00490ECC">
        <w:t>that comes with the MGR</w:t>
      </w:r>
      <w:r w:rsidR="3A1D8013">
        <w:t xml:space="preserve"> </w:t>
      </w:r>
      <w:r>
        <w:t xml:space="preserve">is a </w:t>
      </w:r>
      <w:r w:rsidR="00081C53">
        <w:t xml:space="preserve">fully </w:t>
      </w:r>
      <w:r>
        <w:t xml:space="preserve">graphite pencil that will still make a mark, even if it is blunt. </w:t>
      </w:r>
      <w:commentRangeStart w:id="0"/>
      <w:r>
        <w:t xml:space="preserve">The scrap paper is there </w:t>
      </w:r>
      <w:r w:rsidR="00811BD4">
        <w:t>for</w:t>
      </w:r>
      <w:r w:rsidR="00C76751">
        <w:t xml:space="preserve"> </w:t>
      </w:r>
      <w:r>
        <w:t xml:space="preserve">the voter </w:t>
      </w:r>
      <w:r w:rsidR="00C86695">
        <w:t>to</w:t>
      </w:r>
      <w:r w:rsidR="00C76751">
        <w:t xml:space="preserve"> </w:t>
      </w:r>
      <w:r>
        <w:t xml:space="preserve">make a mark on before and after they mark the </w:t>
      </w:r>
      <w:r w:rsidR="001D3B2C">
        <w:t>ballot paper</w:t>
      </w:r>
      <w:r>
        <w:t>.</w:t>
      </w:r>
      <w:commentRangeEnd w:id="0"/>
      <w:r>
        <w:rPr>
          <w:rStyle w:val="CommentReference"/>
        </w:rPr>
        <w:commentReference w:id="0"/>
      </w:r>
      <w:r>
        <w:t xml:space="preserve"> This can increase their confidence that they have made a</w:t>
      </w:r>
      <w:r w:rsidR="00386636">
        <w:t xml:space="preserve"> l</w:t>
      </w:r>
      <w:r>
        <w:t xml:space="preserve">egible </w:t>
      </w:r>
      <w:r w:rsidR="002671B1">
        <w:t>mark on the ballot paper</w:t>
      </w:r>
      <w:r w:rsidR="00AA4A88">
        <w:t>.</w:t>
      </w:r>
    </w:p>
    <w:p w14:paraId="074349CA" w14:textId="2109B4D1" w:rsidR="009E13A8" w:rsidRPr="00845AA3" w:rsidRDefault="00EA7D7E" w:rsidP="00125E01">
      <w:pPr>
        <w:pStyle w:val="PlainText"/>
        <w:numPr>
          <w:ilvl w:val="0"/>
          <w:numId w:val="9"/>
        </w:numPr>
        <w:rPr>
          <w:szCs w:val="28"/>
        </w:rPr>
      </w:pPr>
      <w:r>
        <w:rPr>
          <w:szCs w:val="28"/>
        </w:rPr>
        <w:t>W</w:t>
      </w:r>
      <w:r w:rsidR="009E13A8" w:rsidRPr="00845AA3">
        <w:rPr>
          <w:szCs w:val="28"/>
        </w:rPr>
        <w:t>alk away to let them vote independently and in secret</w:t>
      </w:r>
      <w:r w:rsidR="009133E7" w:rsidRPr="00845AA3">
        <w:rPr>
          <w:szCs w:val="28"/>
        </w:rPr>
        <w:t>.</w:t>
      </w:r>
    </w:p>
    <w:p w14:paraId="5128D0B4" w14:textId="4131F498" w:rsidR="00A34908" w:rsidRPr="005C23CC" w:rsidRDefault="009E13A8" w:rsidP="005C23CC">
      <w:pPr>
        <w:pStyle w:val="PlainText"/>
        <w:numPr>
          <w:ilvl w:val="0"/>
          <w:numId w:val="9"/>
        </w:numPr>
        <w:rPr>
          <w:sz w:val="24"/>
          <w:szCs w:val="24"/>
        </w:rPr>
      </w:pPr>
      <w:r>
        <w:t xml:space="preserve">After </w:t>
      </w:r>
      <w:r w:rsidR="7F8F482C">
        <w:t>voting</w:t>
      </w:r>
      <w:r>
        <w:t xml:space="preserve"> </w:t>
      </w:r>
      <w:r w:rsidR="2EF8F17E">
        <w:t xml:space="preserve">the MGR </w:t>
      </w:r>
      <w:r>
        <w:t xml:space="preserve">can </w:t>
      </w:r>
      <w:r w:rsidR="570E00C4">
        <w:t xml:space="preserve">be </w:t>
      </w:r>
      <w:r>
        <w:t>easily peel</w:t>
      </w:r>
      <w:r w:rsidR="2EF8F17E">
        <w:t>ed off</w:t>
      </w:r>
      <w:r w:rsidR="4E060CF3">
        <w:t>, and</w:t>
      </w:r>
      <w:r>
        <w:t xml:space="preserve"> the ballot paper</w:t>
      </w:r>
      <w:r w:rsidR="39FC41E5">
        <w:t xml:space="preserve"> </w:t>
      </w:r>
      <w:r>
        <w:t>re</w:t>
      </w:r>
      <w:r w:rsidR="39FC41E5">
        <w:t>-</w:t>
      </w:r>
      <w:r>
        <w:t>fold</w:t>
      </w:r>
      <w:r w:rsidR="020F94BC">
        <w:t>ed</w:t>
      </w:r>
      <w:r>
        <w:t xml:space="preserve">  </w:t>
      </w:r>
      <w:r w:rsidR="4E060CF3">
        <w:t>to keep the</w:t>
      </w:r>
      <w:r w:rsidR="03A99BA8">
        <w:t xml:space="preserve">ir </w:t>
      </w:r>
      <w:r w:rsidR="4E060CF3">
        <w:t xml:space="preserve">vote </w:t>
      </w:r>
      <w:r w:rsidR="28573D9E">
        <w:t>concealed.</w:t>
      </w:r>
    </w:p>
    <w:sectPr w:rsidR="00A34908" w:rsidRPr="005C23CC" w:rsidSect="00763BB8">
      <w:footerReference w:type="default" r:id="rId15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Amy Craddock" w:date="2024-04-15T12:52:00Z" w:initials="AC">
    <w:p w14:paraId="2E485B3A" w14:textId="77777777" w:rsidR="00A4124B" w:rsidRDefault="00A4124B" w:rsidP="00A4124B">
      <w:pPr>
        <w:pStyle w:val="CommentText"/>
      </w:pPr>
      <w:r>
        <w:rPr>
          <w:rStyle w:val="CommentReference"/>
        </w:rPr>
        <w:annotationRef/>
      </w:r>
      <w:r>
        <w:t xml:space="preserve">Might be worth pointing out that the receipt version is optional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E485B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C7A18A" w16cex:dateUtc="2024-04-15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E485B3A" w16cid:durableId="29C7A1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000DE" w14:textId="77777777" w:rsidR="00FA7001" w:rsidRDefault="00FA7001" w:rsidP="00E539B0">
      <w:r>
        <w:separator/>
      </w:r>
    </w:p>
  </w:endnote>
  <w:endnote w:type="continuationSeparator" w:id="0">
    <w:p w14:paraId="300F3C06" w14:textId="77777777" w:rsidR="00FA7001" w:rsidRDefault="00FA7001" w:rsidP="00E539B0">
      <w:r>
        <w:continuationSeparator/>
      </w:r>
    </w:p>
  </w:endnote>
  <w:endnote w:type="continuationNotice" w:id="1">
    <w:p w14:paraId="365BC9AF" w14:textId="77777777" w:rsidR="00FA7001" w:rsidRDefault="00FA7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F291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8544D2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55995" w14:textId="77777777" w:rsidR="00FA7001" w:rsidRDefault="00FA7001" w:rsidP="00E539B0">
      <w:r>
        <w:separator/>
      </w:r>
    </w:p>
  </w:footnote>
  <w:footnote w:type="continuationSeparator" w:id="0">
    <w:p w14:paraId="600DC0A1" w14:textId="77777777" w:rsidR="00FA7001" w:rsidRDefault="00FA7001" w:rsidP="00E539B0">
      <w:r>
        <w:continuationSeparator/>
      </w:r>
    </w:p>
  </w:footnote>
  <w:footnote w:type="continuationNotice" w:id="1">
    <w:p w14:paraId="4646F927" w14:textId="77777777" w:rsidR="00FA7001" w:rsidRDefault="00FA70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A669E"/>
    <w:multiLevelType w:val="hybridMultilevel"/>
    <w:tmpl w:val="4E16FF4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14B"/>
    <w:multiLevelType w:val="hybridMultilevel"/>
    <w:tmpl w:val="89C0235E"/>
    <w:lvl w:ilvl="0" w:tplc="A9DE5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857331">
    <w:abstractNumId w:val="1"/>
  </w:num>
  <w:num w:numId="2" w16cid:durableId="1439985998">
    <w:abstractNumId w:val="0"/>
  </w:num>
  <w:num w:numId="3" w16cid:durableId="1148279328">
    <w:abstractNumId w:val="6"/>
  </w:num>
  <w:num w:numId="4" w16cid:durableId="882865180">
    <w:abstractNumId w:val="5"/>
  </w:num>
  <w:num w:numId="5" w16cid:durableId="1741519766">
    <w:abstractNumId w:val="8"/>
  </w:num>
  <w:num w:numId="6" w16cid:durableId="465659118">
    <w:abstractNumId w:val="7"/>
  </w:num>
  <w:num w:numId="7" w16cid:durableId="1494030083">
    <w:abstractNumId w:val="3"/>
  </w:num>
  <w:num w:numId="8" w16cid:durableId="1098018048">
    <w:abstractNumId w:val="4"/>
  </w:num>
  <w:num w:numId="9" w16cid:durableId="16278100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my Craddock">
    <w15:presenceInfo w15:providerId="AD" w15:userId="S::Amy.Craddock@rnib.org.uk::c5cbb5ad-5c36-46d8-8f86-8fcadf8ec8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23"/>
    <w:rsid w:val="000036BF"/>
    <w:rsid w:val="00050274"/>
    <w:rsid w:val="0006620F"/>
    <w:rsid w:val="000676EF"/>
    <w:rsid w:val="00071929"/>
    <w:rsid w:val="00076F1F"/>
    <w:rsid w:val="00081C53"/>
    <w:rsid w:val="00082C40"/>
    <w:rsid w:val="000B09C5"/>
    <w:rsid w:val="000B5BCF"/>
    <w:rsid w:val="000C2906"/>
    <w:rsid w:val="000F0809"/>
    <w:rsid w:val="000F7E70"/>
    <w:rsid w:val="0011B18C"/>
    <w:rsid w:val="00125E01"/>
    <w:rsid w:val="0013561F"/>
    <w:rsid w:val="00135776"/>
    <w:rsid w:val="00140B32"/>
    <w:rsid w:val="001570F3"/>
    <w:rsid w:val="001701BD"/>
    <w:rsid w:val="00174280"/>
    <w:rsid w:val="001830AE"/>
    <w:rsid w:val="00197D23"/>
    <w:rsid w:val="001A200C"/>
    <w:rsid w:val="001B7C7C"/>
    <w:rsid w:val="001C035A"/>
    <w:rsid w:val="001D3B2C"/>
    <w:rsid w:val="001D5A85"/>
    <w:rsid w:val="002074A2"/>
    <w:rsid w:val="0022366C"/>
    <w:rsid w:val="00227A3C"/>
    <w:rsid w:val="00230D70"/>
    <w:rsid w:val="00234679"/>
    <w:rsid w:val="00255390"/>
    <w:rsid w:val="002654F1"/>
    <w:rsid w:val="00265832"/>
    <w:rsid w:val="002671B1"/>
    <w:rsid w:val="00273A08"/>
    <w:rsid w:val="00276386"/>
    <w:rsid w:val="00297EE3"/>
    <w:rsid w:val="002A7B30"/>
    <w:rsid w:val="002B21CA"/>
    <w:rsid w:val="002B3BF8"/>
    <w:rsid w:val="002C10CC"/>
    <w:rsid w:val="002C3FA9"/>
    <w:rsid w:val="002C6C5E"/>
    <w:rsid w:val="002D3E70"/>
    <w:rsid w:val="002E6F9B"/>
    <w:rsid w:val="002F25EF"/>
    <w:rsid w:val="002F2743"/>
    <w:rsid w:val="00311594"/>
    <w:rsid w:val="00312C6E"/>
    <w:rsid w:val="003146F9"/>
    <w:rsid w:val="00316DD6"/>
    <w:rsid w:val="003315D2"/>
    <w:rsid w:val="003447FF"/>
    <w:rsid w:val="003507DF"/>
    <w:rsid w:val="003536BB"/>
    <w:rsid w:val="003810B2"/>
    <w:rsid w:val="0038497C"/>
    <w:rsid w:val="00386636"/>
    <w:rsid w:val="00387055"/>
    <w:rsid w:val="0038796E"/>
    <w:rsid w:val="0039248E"/>
    <w:rsid w:val="003929EF"/>
    <w:rsid w:val="003950A5"/>
    <w:rsid w:val="003C58B0"/>
    <w:rsid w:val="003D5D17"/>
    <w:rsid w:val="003D6206"/>
    <w:rsid w:val="003E3F66"/>
    <w:rsid w:val="0040772A"/>
    <w:rsid w:val="004408AD"/>
    <w:rsid w:val="00470225"/>
    <w:rsid w:val="00474C07"/>
    <w:rsid w:val="00484E58"/>
    <w:rsid w:val="004877E6"/>
    <w:rsid w:val="00490ECC"/>
    <w:rsid w:val="004C21BF"/>
    <w:rsid w:val="004E0D91"/>
    <w:rsid w:val="00506C2B"/>
    <w:rsid w:val="00515DDA"/>
    <w:rsid w:val="005176CD"/>
    <w:rsid w:val="005177E1"/>
    <w:rsid w:val="00520134"/>
    <w:rsid w:val="00523DAB"/>
    <w:rsid w:val="00542C33"/>
    <w:rsid w:val="00545C49"/>
    <w:rsid w:val="0056035F"/>
    <w:rsid w:val="005713FC"/>
    <w:rsid w:val="005A7D67"/>
    <w:rsid w:val="005A7F63"/>
    <w:rsid w:val="005B52B6"/>
    <w:rsid w:val="005C127B"/>
    <w:rsid w:val="005C23CC"/>
    <w:rsid w:val="005D3C52"/>
    <w:rsid w:val="006147AF"/>
    <w:rsid w:val="00617685"/>
    <w:rsid w:val="00620C74"/>
    <w:rsid w:val="00644D7E"/>
    <w:rsid w:val="00654CB4"/>
    <w:rsid w:val="00677170"/>
    <w:rsid w:val="00680F4D"/>
    <w:rsid w:val="00684C51"/>
    <w:rsid w:val="00696219"/>
    <w:rsid w:val="006A0816"/>
    <w:rsid w:val="006B1131"/>
    <w:rsid w:val="006B4102"/>
    <w:rsid w:val="006C3945"/>
    <w:rsid w:val="006C4B67"/>
    <w:rsid w:val="006D7C19"/>
    <w:rsid w:val="006E7D54"/>
    <w:rsid w:val="006F0F36"/>
    <w:rsid w:val="006F3074"/>
    <w:rsid w:val="006F4F29"/>
    <w:rsid w:val="00712813"/>
    <w:rsid w:val="00726A83"/>
    <w:rsid w:val="00731BDD"/>
    <w:rsid w:val="00733EE6"/>
    <w:rsid w:val="00740792"/>
    <w:rsid w:val="00744B30"/>
    <w:rsid w:val="00763BB8"/>
    <w:rsid w:val="007643C5"/>
    <w:rsid w:val="00770F38"/>
    <w:rsid w:val="00780F37"/>
    <w:rsid w:val="00783BFE"/>
    <w:rsid w:val="007903E0"/>
    <w:rsid w:val="007A26C8"/>
    <w:rsid w:val="007B2EA5"/>
    <w:rsid w:val="007B5F7B"/>
    <w:rsid w:val="007B7F23"/>
    <w:rsid w:val="007D6854"/>
    <w:rsid w:val="007D7F01"/>
    <w:rsid w:val="007F02EB"/>
    <w:rsid w:val="007F66C2"/>
    <w:rsid w:val="00802B97"/>
    <w:rsid w:val="00811180"/>
    <w:rsid w:val="00811BD4"/>
    <w:rsid w:val="00825855"/>
    <w:rsid w:val="00840D15"/>
    <w:rsid w:val="00845AA3"/>
    <w:rsid w:val="008639EE"/>
    <w:rsid w:val="00891C39"/>
    <w:rsid w:val="008B17DC"/>
    <w:rsid w:val="008C32AC"/>
    <w:rsid w:val="008C6461"/>
    <w:rsid w:val="008D4FA7"/>
    <w:rsid w:val="008F04F4"/>
    <w:rsid w:val="009133E7"/>
    <w:rsid w:val="00932D5F"/>
    <w:rsid w:val="00935DE6"/>
    <w:rsid w:val="00980177"/>
    <w:rsid w:val="0098180A"/>
    <w:rsid w:val="00993E2F"/>
    <w:rsid w:val="00995167"/>
    <w:rsid w:val="00995182"/>
    <w:rsid w:val="009A53A6"/>
    <w:rsid w:val="009B7023"/>
    <w:rsid w:val="009D08CA"/>
    <w:rsid w:val="009E13A8"/>
    <w:rsid w:val="009E50A3"/>
    <w:rsid w:val="00A04D01"/>
    <w:rsid w:val="00A33AC6"/>
    <w:rsid w:val="00A34908"/>
    <w:rsid w:val="00A37624"/>
    <w:rsid w:val="00A4124B"/>
    <w:rsid w:val="00A546F5"/>
    <w:rsid w:val="00A71382"/>
    <w:rsid w:val="00A777C0"/>
    <w:rsid w:val="00A80237"/>
    <w:rsid w:val="00A874FD"/>
    <w:rsid w:val="00A925BD"/>
    <w:rsid w:val="00A96B7F"/>
    <w:rsid w:val="00AA3169"/>
    <w:rsid w:val="00AA4A88"/>
    <w:rsid w:val="00AA664C"/>
    <w:rsid w:val="00AE29E5"/>
    <w:rsid w:val="00AF1346"/>
    <w:rsid w:val="00B47379"/>
    <w:rsid w:val="00B63151"/>
    <w:rsid w:val="00B711C0"/>
    <w:rsid w:val="00B7385A"/>
    <w:rsid w:val="00B955A3"/>
    <w:rsid w:val="00B976B0"/>
    <w:rsid w:val="00BA34AA"/>
    <w:rsid w:val="00BA74C5"/>
    <w:rsid w:val="00BB048A"/>
    <w:rsid w:val="00BB3186"/>
    <w:rsid w:val="00C31732"/>
    <w:rsid w:val="00C76751"/>
    <w:rsid w:val="00C83530"/>
    <w:rsid w:val="00C86695"/>
    <w:rsid w:val="00CD33C0"/>
    <w:rsid w:val="00CF1A90"/>
    <w:rsid w:val="00CF46D7"/>
    <w:rsid w:val="00D315AF"/>
    <w:rsid w:val="00D33B99"/>
    <w:rsid w:val="00D51601"/>
    <w:rsid w:val="00D5562A"/>
    <w:rsid w:val="00D703DD"/>
    <w:rsid w:val="00D77DDD"/>
    <w:rsid w:val="00D86B68"/>
    <w:rsid w:val="00DA40D7"/>
    <w:rsid w:val="00DB4997"/>
    <w:rsid w:val="00DB771F"/>
    <w:rsid w:val="00DE30B6"/>
    <w:rsid w:val="00DF3E6E"/>
    <w:rsid w:val="00E040B3"/>
    <w:rsid w:val="00E200A5"/>
    <w:rsid w:val="00E245B7"/>
    <w:rsid w:val="00E25AA2"/>
    <w:rsid w:val="00E31D01"/>
    <w:rsid w:val="00E34003"/>
    <w:rsid w:val="00E526CE"/>
    <w:rsid w:val="00E539B0"/>
    <w:rsid w:val="00E57DCD"/>
    <w:rsid w:val="00E63812"/>
    <w:rsid w:val="00E645BE"/>
    <w:rsid w:val="00E767BC"/>
    <w:rsid w:val="00E85F2C"/>
    <w:rsid w:val="00E92B8D"/>
    <w:rsid w:val="00E97A5F"/>
    <w:rsid w:val="00EA7D7E"/>
    <w:rsid w:val="00EC3586"/>
    <w:rsid w:val="00ED5C0B"/>
    <w:rsid w:val="00EE407E"/>
    <w:rsid w:val="00F052C3"/>
    <w:rsid w:val="00F52847"/>
    <w:rsid w:val="00F62948"/>
    <w:rsid w:val="00FA3E22"/>
    <w:rsid w:val="00FA7001"/>
    <w:rsid w:val="00FB4877"/>
    <w:rsid w:val="00FB50A8"/>
    <w:rsid w:val="00FD6A06"/>
    <w:rsid w:val="020F94BC"/>
    <w:rsid w:val="0217B0AA"/>
    <w:rsid w:val="02E88247"/>
    <w:rsid w:val="0328E1DA"/>
    <w:rsid w:val="03A99BA8"/>
    <w:rsid w:val="043E40AC"/>
    <w:rsid w:val="04AA4D6F"/>
    <w:rsid w:val="0627B343"/>
    <w:rsid w:val="06FB0FF7"/>
    <w:rsid w:val="08453A1A"/>
    <w:rsid w:val="09069D1B"/>
    <w:rsid w:val="0B50D4D9"/>
    <w:rsid w:val="0BD42420"/>
    <w:rsid w:val="0C302A34"/>
    <w:rsid w:val="11C44054"/>
    <w:rsid w:val="128F4737"/>
    <w:rsid w:val="17815F7C"/>
    <w:rsid w:val="18F69F97"/>
    <w:rsid w:val="1A5F4204"/>
    <w:rsid w:val="1F1288F5"/>
    <w:rsid w:val="1F631209"/>
    <w:rsid w:val="22544EA3"/>
    <w:rsid w:val="2360C851"/>
    <w:rsid w:val="237F5983"/>
    <w:rsid w:val="2471F642"/>
    <w:rsid w:val="24AB09F9"/>
    <w:rsid w:val="283A8509"/>
    <w:rsid w:val="28573D9E"/>
    <w:rsid w:val="292A0C33"/>
    <w:rsid w:val="29A9D14E"/>
    <w:rsid w:val="29FC1738"/>
    <w:rsid w:val="2ACC0497"/>
    <w:rsid w:val="2B3F33EE"/>
    <w:rsid w:val="2C10C01F"/>
    <w:rsid w:val="2DF6BE4D"/>
    <w:rsid w:val="2EF8F17E"/>
    <w:rsid w:val="2FADBB8D"/>
    <w:rsid w:val="3059D48F"/>
    <w:rsid w:val="30CA716D"/>
    <w:rsid w:val="310F183F"/>
    <w:rsid w:val="31C180EB"/>
    <w:rsid w:val="32BED931"/>
    <w:rsid w:val="351B4372"/>
    <w:rsid w:val="36277BB5"/>
    <w:rsid w:val="37027A31"/>
    <w:rsid w:val="3881AC8B"/>
    <w:rsid w:val="39360CD5"/>
    <w:rsid w:val="39FC41E5"/>
    <w:rsid w:val="3A1D8013"/>
    <w:rsid w:val="3AD1DD36"/>
    <w:rsid w:val="3B922731"/>
    <w:rsid w:val="3BC9E5A2"/>
    <w:rsid w:val="3D6BD23A"/>
    <w:rsid w:val="3DCDD29B"/>
    <w:rsid w:val="4196AC4A"/>
    <w:rsid w:val="4201ED24"/>
    <w:rsid w:val="453AFD66"/>
    <w:rsid w:val="497FD633"/>
    <w:rsid w:val="4B93C65E"/>
    <w:rsid w:val="4BFD1549"/>
    <w:rsid w:val="4E060CF3"/>
    <w:rsid w:val="4E2D5EDA"/>
    <w:rsid w:val="5020686B"/>
    <w:rsid w:val="512A0594"/>
    <w:rsid w:val="5335EB38"/>
    <w:rsid w:val="53AE4BE8"/>
    <w:rsid w:val="53B43A45"/>
    <w:rsid w:val="55697DDC"/>
    <w:rsid w:val="5581B68D"/>
    <w:rsid w:val="55AA51EB"/>
    <w:rsid w:val="5673BE9F"/>
    <w:rsid w:val="570E00C4"/>
    <w:rsid w:val="59EAE523"/>
    <w:rsid w:val="5D505C9C"/>
    <w:rsid w:val="5E6A868D"/>
    <w:rsid w:val="5EA3FB57"/>
    <w:rsid w:val="5F03A2B8"/>
    <w:rsid w:val="5FCF8B68"/>
    <w:rsid w:val="60E23F45"/>
    <w:rsid w:val="60F9A6D5"/>
    <w:rsid w:val="6157BE5F"/>
    <w:rsid w:val="615E4AD9"/>
    <w:rsid w:val="6399D35D"/>
    <w:rsid w:val="64538D9A"/>
    <w:rsid w:val="648978FC"/>
    <w:rsid w:val="68FED10C"/>
    <w:rsid w:val="69404039"/>
    <w:rsid w:val="6A2D639A"/>
    <w:rsid w:val="6AE7644A"/>
    <w:rsid w:val="6B205E66"/>
    <w:rsid w:val="6E088A29"/>
    <w:rsid w:val="71A69D36"/>
    <w:rsid w:val="71FD5213"/>
    <w:rsid w:val="725BA16B"/>
    <w:rsid w:val="73879A2B"/>
    <w:rsid w:val="74D02A4F"/>
    <w:rsid w:val="770D93F8"/>
    <w:rsid w:val="7A4F2011"/>
    <w:rsid w:val="7BDAA3C0"/>
    <w:rsid w:val="7C03E5CF"/>
    <w:rsid w:val="7D7F4AE1"/>
    <w:rsid w:val="7DD3647D"/>
    <w:rsid w:val="7E6FCA89"/>
    <w:rsid w:val="7F8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0E6C6"/>
  <w15:chartTrackingRefBased/>
  <w15:docId w15:val="{17F92D9D-103E-4F41-BB0F-400239E3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D23"/>
    <w:rPr>
      <w:rFonts w:ascii="Arial" w:eastAsiaTheme="minorHAnsi" w:hAnsi="Arial" w:cstheme="minorBidi"/>
      <w:kern w:val="0"/>
      <w:sz w:val="28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rFonts w:eastAsia="Times New Roman" w:cs="Times New Roman"/>
      <w:b/>
      <w:kern w:val="32"/>
      <w:sz w:val="44"/>
      <w:szCs w:val="20"/>
      <w:lang w:eastAsia="en-GB"/>
      <w14:ligatures w14:val="standardContextual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rFonts w:eastAsia="Times New Roman" w:cs="Times New Roman"/>
      <w:b/>
      <w:kern w:val="2"/>
      <w:sz w:val="36"/>
      <w:szCs w:val="20"/>
      <w:lang w:eastAsia="en-GB"/>
      <w14:ligatures w14:val="standardContextual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rFonts w:eastAsia="Times New Roman" w:cs="Times New Roman"/>
      <w:b/>
      <w:kern w:val="2"/>
      <w:sz w:val="32"/>
      <w:szCs w:val="20"/>
      <w:lang w:eastAsia="en-GB"/>
      <w14:ligatures w14:val="standardContextual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rFonts w:eastAsia="Times New Roman" w:cs="Times New Roman"/>
      <w:b/>
      <w:kern w:val="2"/>
      <w:szCs w:val="20"/>
      <w:lang w:eastAsia="en-GB"/>
      <w14:ligatures w14:val="standardContextual"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rFonts w:eastAsia="Times New Roman" w:cs="Times New Roman"/>
      <w:b/>
      <w:kern w:val="2"/>
      <w:szCs w:val="20"/>
      <w:lang w:eastAsia="en-GB"/>
      <w14:ligatures w14:val="standardContextual"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rFonts w:eastAsia="Times New Roman" w:cs="Times New Roman"/>
      <w:b/>
      <w:kern w:val="2"/>
      <w:szCs w:val="20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rFonts w:eastAsia="Times New Roman" w:cs="Times New Roman"/>
      <w:b/>
      <w:kern w:val="2"/>
      <w:sz w:val="32"/>
      <w:szCs w:val="20"/>
      <w:lang w:eastAsia="en-GB"/>
      <w14:ligatures w14:val="standardContextual"/>
    </w:rPr>
  </w:style>
  <w:style w:type="paragraph" w:styleId="Quote">
    <w:name w:val="Quote"/>
    <w:basedOn w:val="Normal"/>
    <w:qFormat/>
    <w:rsid w:val="00BB3186"/>
    <w:pPr>
      <w:ind w:left="340" w:right="567"/>
    </w:pPr>
    <w:rPr>
      <w:rFonts w:eastAsia="Times New Roman" w:cs="Times New Roman"/>
      <w:kern w:val="2"/>
      <w:szCs w:val="20"/>
      <w:lang w:eastAsia="en-GB"/>
      <w14:ligatures w14:val="standardContextual"/>
    </w:rPr>
  </w:style>
  <w:style w:type="paragraph" w:styleId="Caption">
    <w:name w:val="caption"/>
    <w:basedOn w:val="Normal"/>
    <w:next w:val="Normal"/>
    <w:rsid w:val="008C32AC"/>
    <w:rPr>
      <w:rFonts w:eastAsia="Times New Roman" w:cs="Times New Roman"/>
      <w:b/>
      <w:bCs/>
      <w:kern w:val="2"/>
      <w:szCs w:val="20"/>
      <w:lang w:eastAsia="en-GB"/>
      <w14:ligatures w14:val="standardContextual"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  <w:rPr>
      <w:rFonts w:eastAsia="Times New Roman" w:cs="Times New Roman"/>
      <w:kern w:val="2"/>
      <w:szCs w:val="20"/>
      <w:lang w:eastAsia="en-GB"/>
      <w14:ligatures w14:val="standardContextual"/>
    </w:r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  <w:rPr>
      <w:rFonts w:eastAsia="Times New Roman" w:cs="Times New Roman"/>
      <w:kern w:val="2"/>
      <w:szCs w:val="20"/>
      <w:lang w:eastAsia="en-GB"/>
      <w14:ligatures w14:val="standardContextual"/>
    </w:rPr>
  </w:style>
  <w:style w:type="paragraph" w:styleId="TableofFigures">
    <w:name w:val="table of figures"/>
    <w:basedOn w:val="Normal"/>
    <w:next w:val="Normal"/>
    <w:semiHidden/>
    <w:rsid w:val="00F52847"/>
    <w:rPr>
      <w:rFonts w:eastAsia="Times New Roman" w:cs="Times New Roman"/>
      <w:kern w:val="2"/>
      <w:szCs w:val="20"/>
      <w:lang w:eastAsia="en-GB"/>
      <w14:ligatures w14:val="standardContextual"/>
    </w:rPr>
  </w:style>
  <w:style w:type="paragraph" w:styleId="EndnoteText">
    <w:name w:val="endnote text"/>
    <w:basedOn w:val="Normal"/>
    <w:link w:val="EndnoteTextChar"/>
    <w:rsid w:val="004877E6"/>
    <w:rPr>
      <w:rFonts w:eastAsia="Times New Roman" w:cs="Times New Roman"/>
      <w:kern w:val="2"/>
      <w:szCs w:val="20"/>
      <w:lang w:eastAsia="en-GB"/>
      <w14:ligatures w14:val="standardContextual"/>
    </w:rPr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  <w:rPr>
      <w:rFonts w:eastAsia="Times New Roman" w:cs="Times New Roman"/>
      <w:kern w:val="2"/>
      <w:szCs w:val="20"/>
      <w:lang w:eastAsia="en-GB"/>
      <w14:ligatures w14:val="standardContextual"/>
    </w:r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  <w:rPr>
      <w:rFonts w:eastAsia="Times New Roman" w:cs="Times New Roman"/>
      <w:kern w:val="2"/>
      <w:szCs w:val="20"/>
      <w:lang w:eastAsia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4908"/>
    <w:rPr>
      <w:rFonts w:eastAsia="Times New Roman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34908"/>
    <w:rPr>
      <w:rFonts w:ascii="Arial" w:hAnsi="Arial"/>
      <w:kern w:val="0"/>
      <w:sz w:val="28"/>
      <w:szCs w:val="21"/>
      <w14:ligatures w14:val="none"/>
    </w:rPr>
  </w:style>
  <w:style w:type="paragraph" w:styleId="ListParagraph">
    <w:name w:val="List Paragraph"/>
    <w:basedOn w:val="Normal"/>
    <w:uiPriority w:val="34"/>
    <w:rsid w:val="00A34908"/>
    <w:pPr>
      <w:ind w:left="720"/>
      <w:contextualSpacing/>
    </w:pPr>
  </w:style>
  <w:style w:type="paragraph" w:styleId="Revision">
    <w:name w:val="Revision"/>
    <w:hidden/>
    <w:uiPriority w:val="99"/>
    <w:semiHidden/>
    <w:rsid w:val="002F25EF"/>
    <w:rPr>
      <w:rFonts w:ascii="Arial" w:eastAsiaTheme="minorHAnsi" w:hAnsi="Arial" w:cstheme="minorBidi"/>
      <w:kern w:val="0"/>
      <w:sz w:val="28"/>
      <w:szCs w:val="24"/>
      <w:lang w:eastAsia="en-US"/>
      <w14:ligatures w14:val="none"/>
    </w:rPr>
  </w:style>
  <w:style w:type="character" w:styleId="CommentReference">
    <w:name w:val="annotation reference"/>
    <w:basedOn w:val="DefaultParagraphFont"/>
    <w:semiHidden/>
    <w:unhideWhenUsed/>
    <w:rsid w:val="00A412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1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124B"/>
    <w:rPr>
      <w:rFonts w:ascii="Arial" w:eastAsiaTheme="minorHAnsi" w:hAnsi="Arial" w:cstheme="minorBidi"/>
      <w:kern w:val="0"/>
      <w:lang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1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124B"/>
    <w:rPr>
      <w:rFonts w:ascii="Arial" w:eastAsiaTheme="minorHAnsi" w:hAnsi="Arial" w:cstheme="minorBidi"/>
      <w:b/>
      <w:bCs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a06fce1-e79f-455a-a885-b87b424c17e8">
      <Terms xmlns="http://schemas.microsoft.com/office/infopath/2007/PartnerControls"/>
    </lcf76f155ced4ddcb4097134ff3c332f>
    <_ip_UnifiedCompliancePolicyProperties xmlns="http://schemas.microsoft.com/sharepoint/v3" xsi:nil="true"/>
    <TaxCatchAll xmlns="3dff21ff-f64b-43b3-b7b8-11a0e7847d20" xsi:nil="true"/>
    <SharedWithUsers xmlns="3dff21ff-f64b-43b3-b7b8-11a0e7847d20">
      <UserInfo>
        <DisplayName>Amy Craddock</DisplayName>
        <AccountId>679</AccountId>
        <AccountType/>
      </UserInfo>
      <UserInfo>
        <DisplayName>Mike Wordingham</DisplayName>
        <AccountId>69</AccountId>
        <AccountType/>
      </UserInfo>
      <UserInfo>
        <DisplayName>Tom Skelton</DisplayName>
        <AccountId>699</AccountId>
        <AccountType/>
      </UserInfo>
      <UserInfo>
        <DisplayName>Lisa Hughes</DisplayName>
        <AccountId>13</AccountId>
        <AccountType/>
      </UserInfo>
      <UserInfo>
        <DisplayName>Johnathan Lloyd</DisplayName>
        <AccountId>2792</AccountId>
        <AccountType/>
      </UserInfo>
      <UserInfo>
        <DisplayName>Sebastian Cade</DisplayName>
        <AccountId>1953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970168A53D7479B4520F3837FE300" ma:contentTypeVersion="20" ma:contentTypeDescription="Create a new document." ma:contentTypeScope="" ma:versionID="83d964056506e92dfb1c07c95a90d14f">
  <xsd:schema xmlns:xsd="http://www.w3.org/2001/XMLSchema" xmlns:xs="http://www.w3.org/2001/XMLSchema" xmlns:p="http://schemas.microsoft.com/office/2006/metadata/properties" xmlns:ns1="http://schemas.microsoft.com/sharepoint/v3" xmlns:ns2="4a06fce1-e79f-455a-a885-b87b424c17e8" xmlns:ns3="3dff21ff-f64b-43b3-b7b8-11a0e7847d20" targetNamespace="http://schemas.microsoft.com/office/2006/metadata/properties" ma:root="true" ma:fieldsID="519a720ce8a9de136ddaba15a03f38ae" ns1:_="" ns2:_="" ns3:_="">
    <xsd:import namespace="http://schemas.microsoft.com/sharepoint/v3"/>
    <xsd:import namespace="4a06fce1-e79f-455a-a885-b87b424c17e8"/>
    <xsd:import namespace="3dff21ff-f64b-43b3-b7b8-11a0e7847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6fce1-e79f-455a-a885-b87b424c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21ff-f64b-43b3-b7b8-11a0e7847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466332-f91e-43fb-84d8-a3bd430a66c4}" ma:internalName="TaxCatchAll" ma:showField="CatchAllData" ma:web="3dff21ff-f64b-43b3-b7b8-11a0e7847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3FD056-10CC-4FD4-91B9-9B7EB3C9A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8F763-E361-47D2-B6AA-18AF6CB7F9CA}">
  <ds:schemaRefs>
    <ds:schemaRef ds:uri="http://schemas.microsoft.com/office/2006/documentManagement/types"/>
    <ds:schemaRef ds:uri="4a06fce1-e79f-455a-a885-b87b424c17e8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3dff21ff-f64b-43b3-b7b8-11a0e7847d20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8EE895-603C-41C0-938F-FE0E579FD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06fce1-e79f-455a-a885-b87b424c17e8"/>
    <ds:schemaRef ds:uri="3dff21ff-f64b-43b3-b7b8-11a0e7847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4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Skelton</dc:creator>
  <cp:keywords/>
  <dc:description/>
  <cp:lastModifiedBy>Mike Wordingham</cp:lastModifiedBy>
  <cp:revision>162</cp:revision>
  <dcterms:created xsi:type="dcterms:W3CDTF">2024-04-12T02:07:00Z</dcterms:created>
  <dcterms:modified xsi:type="dcterms:W3CDTF">2024-04-16T09:10:00Z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0x010100E29970168A53D7479B4520F3837FE300</vt:lpwstr>
  </property>
  <property fmtid="{D5CDD505-2E9C-101B-9397-08002B2CF9AE}" pid="3" name="MediaServiceImageTags">
    <vt:lpwstr/>
  </property>
</Properties>
</file>