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63FF" w14:textId="77777777" w:rsidR="00C25D91" w:rsidRDefault="00C25D91" w:rsidP="003E21D0">
      <w:pPr>
        <w:pStyle w:val="Heading1"/>
      </w:pPr>
      <w:r>
        <w:rPr>
          <w:noProof/>
        </w:rPr>
        <w:drawing>
          <wp:inline distT="0" distB="0" distL="0" distR="0" wp14:anchorId="282F300C" wp14:editId="65DE1DCA">
            <wp:extent cx="1335819" cy="1335819"/>
            <wp:effectExtent l="0" t="0" r="0" b="0"/>
            <wp:docPr id="1" name="Picture 1" descr="C:\Users\CMcCall\OneDrive - RNIB\Desktop\RNIB Black Pink Logo Feb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Call\OneDrive - RNIB\Desktop\RNIB Black Pink Logo Feb 20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7480" cy="1337480"/>
                    </a:xfrm>
                    <a:prstGeom prst="rect">
                      <a:avLst/>
                    </a:prstGeom>
                    <a:noFill/>
                    <a:ln>
                      <a:noFill/>
                    </a:ln>
                  </pic:spPr>
                </pic:pic>
              </a:graphicData>
            </a:graphic>
          </wp:inline>
        </w:drawing>
      </w:r>
    </w:p>
    <w:p w14:paraId="29B6BBD8" w14:textId="680CAE84" w:rsidR="00405741" w:rsidRDefault="00B4479E" w:rsidP="003E21D0">
      <w:pPr>
        <w:pStyle w:val="Heading1"/>
      </w:pPr>
      <w:r>
        <w:t xml:space="preserve">Safeguarding Training </w:t>
      </w:r>
      <w:r w:rsidR="00377BF8">
        <w:t xml:space="preserve">for Volunteers </w:t>
      </w:r>
      <w:r>
        <w:t xml:space="preserve">FAQs </w:t>
      </w:r>
    </w:p>
    <w:p w14:paraId="498FDC4A" w14:textId="30C6226E" w:rsidR="00617F10" w:rsidRPr="00617F10" w:rsidRDefault="00617F10" w:rsidP="00617F10">
      <w:r>
        <w:t xml:space="preserve">Last updated: </w:t>
      </w:r>
      <w:r w:rsidR="00D173E5">
        <w:t>16</w:t>
      </w:r>
      <w:r w:rsidR="00EA4DC3">
        <w:t>/0</w:t>
      </w:r>
      <w:r w:rsidR="00D173E5">
        <w:t>3</w:t>
      </w:r>
      <w:r w:rsidR="00EA4DC3">
        <w:t>/22</w:t>
      </w:r>
    </w:p>
    <w:p w14:paraId="09D4199C" w14:textId="77777777" w:rsidR="00B22598" w:rsidRDefault="00B22598" w:rsidP="00B22598"/>
    <w:p w14:paraId="5BC2F160" w14:textId="4A382E74" w:rsidR="007E3537" w:rsidRDefault="007E3537" w:rsidP="003A1263">
      <w:pPr>
        <w:pStyle w:val="Heading2"/>
      </w:pPr>
      <w:r>
        <w:t xml:space="preserve">Why </w:t>
      </w:r>
      <w:r w:rsidR="004341B9">
        <w:t>safeguarding</w:t>
      </w:r>
      <w:r>
        <w:t xml:space="preserve"> training</w:t>
      </w:r>
      <w:r w:rsidR="004341B9">
        <w:t xml:space="preserve"> matters</w:t>
      </w:r>
    </w:p>
    <w:p w14:paraId="60B2C644" w14:textId="666C2F00" w:rsidR="007E3537" w:rsidRDefault="007E3537" w:rsidP="007E3537">
      <w:r>
        <w:t>Safeguarding refers to the process that we use to make sure customers are not harmed when accessing our services.</w:t>
      </w:r>
    </w:p>
    <w:p w14:paraId="5F5405A4" w14:textId="356951F9" w:rsidR="00617F10" w:rsidRDefault="00617F10" w:rsidP="007E3537"/>
    <w:p w14:paraId="019D88A6" w14:textId="77777777" w:rsidR="00617F10" w:rsidRDefault="00617F10" w:rsidP="00617F10">
      <w:r>
        <w:t xml:space="preserve">Safeguarding is everyone’s business and it’s vital that all staff and volunteers understand our obligations and responsibilities. We all have a duty – staff and volunteers – to prevent, to recognise and to respond to incidents of poor practice, </w:t>
      </w:r>
      <w:proofErr w:type="gramStart"/>
      <w:r>
        <w:t>abuse</w:t>
      </w:r>
      <w:proofErr w:type="gramEnd"/>
      <w:r>
        <w:t xml:space="preserve"> or neglect.</w:t>
      </w:r>
    </w:p>
    <w:p w14:paraId="138FF903" w14:textId="77777777" w:rsidR="00617F10" w:rsidRDefault="00617F10" w:rsidP="00617F10"/>
    <w:p w14:paraId="15509E1E" w14:textId="49AFFD99" w:rsidR="00617F10" w:rsidRDefault="00617F10" w:rsidP="00617F10">
      <w:r>
        <w:t xml:space="preserve">Safeguarding is the number one governance priority for charities. All staff and volunteers should be committed to RNIB’s cause and understand that poor safeguarding practice could create devastating harm to individuals, the </w:t>
      </w:r>
      <w:r w:rsidR="002051D0">
        <w:t>charity,</w:t>
      </w:r>
      <w:r>
        <w:t xml:space="preserve"> and our wider society.</w:t>
      </w:r>
    </w:p>
    <w:p w14:paraId="247A9ECA" w14:textId="77777777" w:rsidR="00617F10" w:rsidRDefault="00617F10" w:rsidP="007E3537"/>
    <w:p w14:paraId="0AECEB22" w14:textId="7E52413C" w:rsidR="007E3537" w:rsidRDefault="007E3537" w:rsidP="007E3537">
      <w:r>
        <w:t xml:space="preserve">Ensuring we have the most robust safeguarding policies, procedures and training in place is </w:t>
      </w:r>
      <w:proofErr w:type="gramStart"/>
      <w:r>
        <w:t>absolutely vital</w:t>
      </w:r>
      <w:proofErr w:type="gramEnd"/>
      <w:r>
        <w:t xml:space="preserve"> for our customers and RNIB. The training is designed to help ensure we’re compliant on safeguarding issues and that everyone – where</w:t>
      </w:r>
      <w:r w:rsidR="00053061">
        <w:t>ver</w:t>
      </w:r>
      <w:r>
        <w:t xml:space="preserve"> we work </w:t>
      </w:r>
      <w:r w:rsidR="00053061">
        <w:t xml:space="preserve">or volunteer </w:t>
      </w:r>
      <w:r>
        <w:t>in RNIB – has a basic knowledge of safeguarding and understand</w:t>
      </w:r>
      <w:r w:rsidR="00053061">
        <w:t>s</w:t>
      </w:r>
      <w:r>
        <w:t xml:space="preserve"> their responsibility and what to do if they witness a safeguarding incident.</w:t>
      </w:r>
    </w:p>
    <w:p w14:paraId="3E0528BB" w14:textId="77777777" w:rsidR="007E3537" w:rsidRPr="00053061" w:rsidRDefault="007E3537" w:rsidP="00B4479E"/>
    <w:p w14:paraId="66F85C4E" w14:textId="77777777" w:rsidR="007E3537" w:rsidRDefault="007E3537" w:rsidP="003A1263">
      <w:pPr>
        <w:pStyle w:val="Heading2"/>
      </w:pPr>
      <w:r>
        <w:t>Is the course mandatory?</w:t>
      </w:r>
    </w:p>
    <w:p w14:paraId="35C198A7" w14:textId="06969E4F" w:rsidR="006D4442" w:rsidRDefault="007E3537" w:rsidP="007E3537">
      <w:r>
        <w:t>Yes, all volunteers</w:t>
      </w:r>
      <w:r w:rsidR="004259EF">
        <w:t xml:space="preserve"> and staff</w:t>
      </w:r>
      <w:r>
        <w:t xml:space="preserve"> must complete </w:t>
      </w:r>
      <w:r w:rsidR="006D4442">
        <w:t xml:space="preserve">Safeguarding </w:t>
      </w:r>
      <w:r>
        <w:t>training</w:t>
      </w:r>
      <w:r w:rsidR="006D4442">
        <w:t xml:space="preserve">. </w:t>
      </w:r>
      <w:r w:rsidR="00617F10">
        <w:t>There are two levels of training:</w:t>
      </w:r>
    </w:p>
    <w:p w14:paraId="6CEC8929" w14:textId="36376626" w:rsidR="006D4442" w:rsidRDefault="006D4442" w:rsidP="0072296A">
      <w:pPr>
        <w:pStyle w:val="ListBullet"/>
      </w:pPr>
      <w:r>
        <w:t xml:space="preserve">The first module, Safeguarding Level 1, is mandatory for all </w:t>
      </w:r>
      <w:r w:rsidR="004259EF">
        <w:t xml:space="preserve">staff and </w:t>
      </w:r>
      <w:r>
        <w:t xml:space="preserve">volunteers. </w:t>
      </w:r>
      <w:r w:rsidR="00617F10">
        <w:t>It is an introduction to safeguarding including RNIB’s new safeguarding procedures.</w:t>
      </w:r>
      <w:r w:rsidR="004908A6">
        <w:t xml:space="preserve"> The level 1 </w:t>
      </w:r>
      <w:r w:rsidR="007C2ED0">
        <w:t xml:space="preserve">module </w:t>
      </w:r>
      <w:r w:rsidR="004908A6">
        <w:t>has an assessment test</w:t>
      </w:r>
      <w:r w:rsidR="00CA5328">
        <w:t xml:space="preserve"> which y</w:t>
      </w:r>
      <w:r w:rsidR="00CA3E3F">
        <w:t>o</w:t>
      </w:r>
      <w:r w:rsidR="00CA5328">
        <w:t>u will need to pass to complete the training</w:t>
      </w:r>
      <w:r w:rsidR="00B83B63">
        <w:t>.</w:t>
      </w:r>
    </w:p>
    <w:p w14:paraId="6D820867" w14:textId="5DA6338F" w:rsidR="006D4442" w:rsidRDefault="006D4442" w:rsidP="0072296A">
      <w:pPr>
        <w:pStyle w:val="ListBullet"/>
      </w:pPr>
      <w:r>
        <w:t xml:space="preserve">The second module, </w:t>
      </w:r>
      <w:r w:rsidR="00617F10">
        <w:t xml:space="preserve">Safeguarding Level 2, builds on Level 1. Level 2 training is for all </w:t>
      </w:r>
      <w:r w:rsidR="004259EF">
        <w:t xml:space="preserve">staff and </w:t>
      </w:r>
      <w:r w:rsidR="00617F10">
        <w:t xml:space="preserve">volunteers who are in </w:t>
      </w:r>
      <w:r w:rsidR="004E585B">
        <w:t>a role that</w:t>
      </w:r>
      <w:r w:rsidR="00617F10">
        <w:t xml:space="preserve"> have regular contact with customers either face to face, over the phone or online.</w:t>
      </w:r>
    </w:p>
    <w:p w14:paraId="65F3A409" w14:textId="77777777" w:rsidR="00617F10" w:rsidRDefault="00617F10" w:rsidP="00617F10">
      <w:pPr>
        <w:pStyle w:val="ListParagraph"/>
      </w:pPr>
    </w:p>
    <w:p w14:paraId="17319ADE" w14:textId="77777777" w:rsidR="00617F10" w:rsidRDefault="00617F10" w:rsidP="00617F10">
      <w:pPr>
        <w:pStyle w:val="Heading2"/>
      </w:pPr>
      <w:r>
        <w:t xml:space="preserve">How do I access the safeguarding training? </w:t>
      </w:r>
    </w:p>
    <w:p w14:paraId="0A85E4CA" w14:textId="28FD9C2F" w:rsidR="00617F10" w:rsidRDefault="00617F10" w:rsidP="00617F10">
      <w:pPr>
        <w:pStyle w:val="Heading3"/>
        <w:numPr>
          <w:ilvl w:val="0"/>
          <w:numId w:val="9"/>
        </w:numPr>
      </w:pPr>
      <w:r>
        <w:t>Online Training</w:t>
      </w:r>
    </w:p>
    <w:p w14:paraId="62209661" w14:textId="1FEF2FE3" w:rsidR="00617F10" w:rsidRDefault="00617F10" w:rsidP="00617F10">
      <w:r>
        <w:t>There have been eLearning modules produced for both Level 1 and Level 2 training</w:t>
      </w:r>
      <w:r w:rsidR="00E1046C">
        <w:t>, which are available through RNIB Learning Choices</w:t>
      </w:r>
      <w:r>
        <w:t>. The Level 1 module is designed for both staff and volunteers to complete, while the Level 2 module being specifically for volunteers.</w:t>
      </w:r>
    </w:p>
    <w:p w14:paraId="1735FF93" w14:textId="77777777" w:rsidR="00617F10" w:rsidRDefault="00617F10" w:rsidP="00617F10"/>
    <w:p w14:paraId="0D9A794E" w14:textId="21BC25C6" w:rsidR="00617F10" w:rsidRDefault="00617F10" w:rsidP="00617F10">
      <w:r>
        <w:t xml:space="preserve">Both modules have been tested for accessibility. eLearning is the preferred option for </w:t>
      </w:r>
      <w:r w:rsidR="004259EF">
        <w:t xml:space="preserve">you </w:t>
      </w:r>
      <w:r>
        <w:t xml:space="preserve">to complete the training. </w:t>
      </w:r>
    </w:p>
    <w:p w14:paraId="111DEDA7" w14:textId="77777777" w:rsidR="00135DBC" w:rsidRDefault="00135DBC" w:rsidP="00135DBC">
      <w:pPr>
        <w:pStyle w:val="PlainText"/>
      </w:pPr>
    </w:p>
    <w:p w14:paraId="3DA4932C" w14:textId="03E8161A" w:rsidR="00135DBC" w:rsidRDefault="002240BD" w:rsidP="00135DBC">
      <w:pPr>
        <w:pStyle w:val="PlainText"/>
      </w:pPr>
      <w:r>
        <w:t>You need to be set up with an eLearning account</w:t>
      </w:r>
      <w:r w:rsidR="00AA63B7">
        <w:t xml:space="preserve">. New volunteers </w:t>
      </w:r>
      <w:r w:rsidR="00322D29">
        <w:t xml:space="preserve">who have </w:t>
      </w:r>
      <w:r w:rsidR="00AA63B7">
        <w:t>an email address are automatically setup with an eLe</w:t>
      </w:r>
      <w:r w:rsidR="00322D29">
        <w:t>a</w:t>
      </w:r>
      <w:r w:rsidR="00AA63B7">
        <w:t>rni</w:t>
      </w:r>
      <w:r w:rsidR="00322D29">
        <w:t>ng</w:t>
      </w:r>
      <w:r w:rsidR="00AA63B7">
        <w:t xml:space="preserve"> account. </w:t>
      </w:r>
      <w:r w:rsidR="00085C10">
        <w:t>Y</w:t>
      </w:r>
      <w:r w:rsidR="00B83B63">
        <w:t>o</w:t>
      </w:r>
      <w:r w:rsidR="00085C10">
        <w:t xml:space="preserve">u will </w:t>
      </w:r>
      <w:r w:rsidR="0003640C">
        <w:t xml:space="preserve">be sent </w:t>
      </w:r>
      <w:r w:rsidR="00085C10">
        <w:t xml:space="preserve">an email from </w:t>
      </w:r>
      <w:hyperlink r:id="rId12" w:history="1">
        <w:r w:rsidR="00382A2F" w:rsidRPr="00051510">
          <w:rPr>
            <w:rStyle w:val="Hyperlink"/>
          </w:rPr>
          <w:t>noreply@enetlearn.com</w:t>
        </w:r>
      </w:hyperlink>
      <w:r w:rsidR="00382A2F">
        <w:t xml:space="preserve"> </w:t>
      </w:r>
      <w:r w:rsidR="00085C10">
        <w:t>which will contain your log in details and the link to access the training.</w:t>
      </w:r>
      <w:r w:rsidR="00F21A43">
        <w:t xml:space="preserve"> </w:t>
      </w:r>
      <w:r w:rsidR="00F21A43" w:rsidRPr="004E585B">
        <w:t>The</w:t>
      </w:r>
      <w:r w:rsidR="002051D0" w:rsidRPr="004E585B">
        <w:t xml:space="preserve"> first (password set)</w:t>
      </w:r>
      <w:r w:rsidR="00F21A43">
        <w:t xml:space="preserve"> link in the email will last for 7 days</w:t>
      </w:r>
      <w:r w:rsidR="00F21A95">
        <w:t xml:space="preserve"> but don’t worry if you haven’t accessed it within this time you can contact </w:t>
      </w:r>
      <w:hyperlink r:id="rId13" w:history="1">
        <w:r w:rsidR="00F21A95" w:rsidRPr="009A3272">
          <w:rPr>
            <w:rStyle w:val="Hyperlink"/>
          </w:rPr>
          <w:t>learningchoices@rnib.org.uk</w:t>
        </w:r>
      </w:hyperlink>
      <w:r w:rsidR="00F21A95">
        <w:t xml:space="preserve"> and we will resend the welcome email to you.</w:t>
      </w:r>
    </w:p>
    <w:p w14:paraId="79A4A05C" w14:textId="0BFC71FF" w:rsidR="002F774C" w:rsidRDefault="002F774C" w:rsidP="00135DBC">
      <w:pPr>
        <w:pStyle w:val="PlainText"/>
      </w:pPr>
      <w:r>
        <w:t xml:space="preserve">If you have forgotten your </w:t>
      </w:r>
      <w:proofErr w:type="gramStart"/>
      <w:r>
        <w:t>password</w:t>
      </w:r>
      <w:proofErr w:type="gramEnd"/>
      <w:r>
        <w:t xml:space="preserve"> you can </w:t>
      </w:r>
      <w:r w:rsidR="00033FB8">
        <w:t xml:space="preserve">just </w:t>
      </w:r>
      <w:r>
        <w:t xml:space="preserve">click on this link to reset it </w:t>
      </w:r>
      <w:hyperlink r:id="rId14" w:history="1">
        <w:r w:rsidR="00211567" w:rsidRPr="00045C11">
          <w:rPr>
            <w:rStyle w:val="Hyperlink"/>
            <w:rFonts w:cs="Arial"/>
            <w:szCs w:val="28"/>
          </w:rPr>
          <w:t>https://www.enetlearn.com/learningchoices</w:t>
        </w:r>
      </w:hyperlink>
    </w:p>
    <w:p w14:paraId="232FBDC2" w14:textId="798F7671" w:rsidR="00734A2C" w:rsidRDefault="00734A2C" w:rsidP="00135DBC">
      <w:pPr>
        <w:pStyle w:val="PlainText"/>
      </w:pPr>
    </w:p>
    <w:p w14:paraId="6719116C" w14:textId="4836D493" w:rsidR="00085C10" w:rsidRDefault="00B83B63" w:rsidP="00135DBC">
      <w:pPr>
        <w:pStyle w:val="PlainText"/>
      </w:pPr>
      <w:r>
        <w:t xml:space="preserve">Level 1 has </w:t>
      </w:r>
      <w:r w:rsidR="004E5393">
        <w:t xml:space="preserve">an </w:t>
      </w:r>
      <w:r w:rsidR="007C2ED0">
        <w:t>assessment</w:t>
      </w:r>
      <w:r>
        <w:t xml:space="preserve"> </w:t>
      </w:r>
      <w:r w:rsidR="002051D0">
        <w:t>test,</w:t>
      </w:r>
      <w:r>
        <w:t xml:space="preserve"> and you need</w:t>
      </w:r>
      <w:r w:rsidR="00F45E73">
        <w:t xml:space="preserve"> </w:t>
      </w:r>
      <w:r>
        <w:t xml:space="preserve">to </w:t>
      </w:r>
      <w:r w:rsidR="00F45E73">
        <w:t>achieve</w:t>
      </w:r>
      <w:r w:rsidR="00E70348">
        <w:t xml:space="preserve"> 80% </w:t>
      </w:r>
      <w:r w:rsidR="002051D0" w:rsidRPr="00045C11">
        <w:t>or more</w:t>
      </w:r>
      <w:r w:rsidR="002051D0">
        <w:t xml:space="preserve"> </w:t>
      </w:r>
      <w:r w:rsidR="00E70348">
        <w:t xml:space="preserve">to pass this </w:t>
      </w:r>
      <w:r w:rsidR="008557FA">
        <w:t>module</w:t>
      </w:r>
      <w:r w:rsidR="00E70348">
        <w:t xml:space="preserve">. </w:t>
      </w:r>
      <w:r w:rsidR="0003640C">
        <w:t>You can retake the test until you achieve the pass rate</w:t>
      </w:r>
      <w:r w:rsidR="00FF5DCF">
        <w:t>. All the answers to the questions can be found within the course content so please take your time to work through the content</w:t>
      </w:r>
      <w:r w:rsidR="00E0361E">
        <w:t xml:space="preserve"> in its entirety</w:t>
      </w:r>
      <w:r w:rsidR="00FF5DCF">
        <w:t>.</w:t>
      </w:r>
    </w:p>
    <w:p w14:paraId="06AF2A97" w14:textId="0901A88B" w:rsidR="00C9269C" w:rsidRDefault="00C9269C" w:rsidP="00135DBC">
      <w:pPr>
        <w:pStyle w:val="PlainText"/>
      </w:pPr>
    </w:p>
    <w:p w14:paraId="4A01A8EE" w14:textId="38464B48" w:rsidR="006A65A8" w:rsidRPr="00045C11" w:rsidRDefault="006A65A8" w:rsidP="006A65A8">
      <w:pPr>
        <w:pStyle w:val="NormalWeb"/>
        <w:shd w:val="clear" w:color="auto" w:fill="FFFFFF"/>
        <w:spacing w:before="0" w:beforeAutospacing="0" w:after="150" w:afterAutospacing="0" w:line="380" w:lineRule="atLeast"/>
        <w:rPr>
          <w:rFonts w:ascii="Arial" w:hAnsi="Arial" w:cs="Arial"/>
          <w:color w:val="000000" w:themeColor="text1"/>
          <w:sz w:val="28"/>
          <w:szCs w:val="28"/>
        </w:rPr>
      </w:pPr>
      <w:r w:rsidRPr="00045C11">
        <w:rPr>
          <w:rFonts w:ascii="Arial" w:hAnsi="Arial" w:cs="Arial"/>
          <w:color w:val="000000" w:themeColor="text1"/>
          <w:sz w:val="28"/>
          <w:szCs w:val="28"/>
        </w:rPr>
        <w:t>For the best user experience, we recommend using the most up-to-date versions of Chrome, Edge, or Safari as other browsers may affect the running of the courses</w:t>
      </w:r>
      <w:r w:rsidR="006851D0">
        <w:rPr>
          <w:rFonts w:ascii="Arial" w:hAnsi="Arial" w:cs="Arial"/>
          <w:color w:val="000000" w:themeColor="text1"/>
          <w:sz w:val="28"/>
          <w:szCs w:val="28"/>
        </w:rPr>
        <w:t xml:space="preserve"> and the completion status</w:t>
      </w:r>
      <w:r w:rsidR="00BC1000">
        <w:rPr>
          <w:rFonts w:ascii="Arial" w:hAnsi="Arial" w:cs="Arial"/>
          <w:color w:val="000000" w:themeColor="text1"/>
          <w:sz w:val="28"/>
          <w:szCs w:val="28"/>
        </w:rPr>
        <w:t xml:space="preserve"> of the courses</w:t>
      </w:r>
      <w:r w:rsidRPr="00045C11">
        <w:rPr>
          <w:rFonts w:ascii="Arial" w:hAnsi="Arial" w:cs="Arial"/>
          <w:color w:val="000000" w:themeColor="text1"/>
          <w:sz w:val="28"/>
          <w:szCs w:val="28"/>
        </w:rPr>
        <w:t>.</w:t>
      </w:r>
    </w:p>
    <w:p w14:paraId="4D75DE3E" w14:textId="77777777" w:rsidR="00382A2F" w:rsidRDefault="00382A2F" w:rsidP="00135DBC">
      <w:pPr>
        <w:pStyle w:val="PlainText"/>
      </w:pPr>
    </w:p>
    <w:p w14:paraId="377927A5" w14:textId="00D31102" w:rsidR="00617F10" w:rsidRPr="00617F10" w:rsidRDefault="00617F10" w:rsidP="00617F10">
      <w:pPr>
        <w:pStyle w:val="Heading3"/>
        <w:numPr>
          <w:ilvl w:val="0"/>
          <w:numId w:val="9"/>
        </w:numPr>
      </w:pPr>
      <w:r>
        <w:t>Offline Training Options</w:t>
      </w:r>
    </w:p>
    <w:p w14:paraId="450B8F83" w14:textId="3DDBC38B" w:rsidR="00617F10" w:rsidRDefault="00617F10" w:rsidP="00617F10">
      <w:r>
        <w:t xml:space="preserve">It is recognised that not </w:t>
      </w:r>
      <w:r w:rsidR="004259EF">
        <w:t>everyone</w:t>
      </w:r>
      <w:r>
        <w:t xml:space="preserve"> </w:t>
      </w:r>
      <w:r w:rsidR="004259EF">
        <w:t>will be</w:t>
      </w:r>
      <w:r>
        <w:t xml:space="preserve"> able to complete the training via the eLearning modules so there are alternative options available. However, the expectation is wherever possible </w:t>
      </w:r>
      <w:r w:rsidR="00E1046C">
        <w:t xml:space="preserve">to </w:t>
      </w:r>
      <w:r>
        <w:t>complete the eLearning module.</w:t>
      </w:r>
    </w:p>
    <w:p w14:paraId="32E98F3A" w14:textId="452874D8" w:rsidR="00382A2F" w:rsidRDefault="00382A2F" w:rsidP="00617F10"/>
    <w:p w14:paraId="4F43B7CB" w14:textId="28B8B9D3" w:rsidR="00617F10" w:rsidRDefault="00382A2F" w:rsidP="00617F10">
      <w:r>
        <w:t xml:space="preserve">Offline training will be available in braille, </w:t>
      </w:r>
      <w:proofErr w:type="gramStart"/>
      <w:r>
        <w:t>audio</w:t>
      </w:r>
      <w:proofErr w:type="gramEnd"/>
      <w:r>
        <w:t xml:space="preserve"> or print. </w:t>
      </w:r>
    </w:p>
    <w:p w14:paraId="296D6B85" w14:textId="7A85F160" w:rsidR="00617F10" w:rsidRDefault="00617F10" w:rsidP="00617F10">
      <w:r w:rsidRPr="0004646E">
        <w:t xml:space="preserve">Please speak to your volunteer manager or contact </w:t>
      </w:r>
      <w:hyperlink r:id="rId15" w:history="1">
        <w:r w:rsidR="005464B5" w:rsidRPr="005464B5">
          <w:rPr>
            <w:rStyle w:val="Hyperlink"/>
          </w:rPr>
          <w:t>volunteer</w:t>
        </w:r>
        <w:r w:rsidR="005464B5" w:rsidRPr="009F0279">
          <w:rPr>
            <w:rStyle w:val="Hyperlink"/>
          </w:rPr>
          <w:t>ing</w:t>
        </w:r>
        <w:r w:rsidR="005464B5" w:rsidRPr="009A3272">
          <w:rPr>
            <w:rStyle w:val="Hyperlink"/>
          </w:rPr>
          <w:t>@rnib.org.uk</w:t>
        </w:r>
      </w:hyperlink>
      <w:r w:rsidRPr="0004646E">
        <w:t xml:space="preserve"> to find out more about the offline training options available.</w:t>
      </w:r>
      <w:r>
        <w:t xml:space="preserve"> </w:t>
      </w:r>
    </w:p>
    <w:p w14:paraId="3865C40B" w14:textId="361C04A8" w:rsidR="009F0279" w:rsidRPr="00617F10" w:rsidRDefault="009F0279" w:rsidP="00617F10">
      <w:r>
        <w:lastRenderedPageBreak/>
        <w:t xml:space="preserve">If you complete the training using one of the offline methods, </w:t>
      </w:r>
      <w:r w:rsidR="00BC1000">
        <w:t>you will need to complete the</w:t>
      </w:r>
      <w:r w:rsidR="00366658">
        <w:t xml:space="preserve"> level 1</w:t>
      </w:r>
      <w:r w:rsidR="00BC1000">
        <w:t xml:space="preserve"> test</w:t>
      </w:r>
      <w:r w:rsidR="00366658">
        <w:t xml:space="preserve"> once you covered all the content. Y</w:t>
      </w:r>
      <w:r>
        <w:t xml:space="preserve">our volunteer manager will </w:t>
      </w:r>
      <w:r w:rsidR="00366658">
        <w:t xml:space="preserve">let you know </w:t>
      </w:r>
      <w:r w:rsidR="002D3916">
        <w:t>how</w:t>
      </w:r>
      <w:r w:rsidR="00366658">
        <w:t xml:space="preserve"> you can do this.</w:t>
      </w:r>
    </w:p>
    <w:p w14:paraId="12DD07CC" w14:textId="5D35E912" w:rsidR="00617F10" w:rsidRDefault="00617F10" w:rsidP="00617F10">
      <w:pPr>
        <w:pStyle w:val="Heading2"/>
      </w:pPr>
    </w:p>
    <w:p w14:paraId="783B46BB" w14:textId="64059E5F" w:rsidR="00356431" w:rsidRDefault="00356431" w:rsidP="00F03839">
      <w:pPr>
        <w:pStyle w:val="Heading3"/>
      </w:pPr>
      <w:r>
        <w:t xml:space="preserve">I’m struggling </w:t>
      </w:r>
      <w:r w:rsidR="00461522">
        <w:t>with</w:t>
      </w:r>
      <w:r>
        <w:t xml:space="preserve"> the eLearning</w:t>
      </w:r>
    </w:p>
    <w:p w14:paraId="52402FBC" w14:textId="6CC3D631" w:rsidR="00356431" w:rsidRDefault="00356431" w:rsidP="00356431">
      <w:r>
        <w:t xml:space="preserve">That’s ok you </w:t>
      </w:r>
      <w:r w:rsidR="00461522">
        <w:t>c</w:t>
      </w:r>
      <w:r>
        <w:t xml:space="preserve">an contact </w:t>
      </w:r>
      <w:hyperlink r:id="rId16" w:history="1">
        <w:r w:rsidRPr="000A6852">
          <w:rPr>
            <w:rStyle w:val="Hyperlink"/>
          </w:rPr>
          <w:t>LearningChoices@rnib.org.uk</w:t>
        </w:r>
      </w:hyperlink>
      <w:r>
        <w:t xml:space="preserve"> for support with the </w:t>
      </w:r>
      <w:r w:rsidR="00461522">
        <w:t>eLearning</w:t>
      </w:r>
      <w:r>
        <w:t xml:space="preserve"> or you can choose to complete via one of the other </w:t>
      </w:r>
      <w:proofErr w:type="gramStart"/>
      <w:r>
        <w:t>option</w:t>
      </w:r>
      <w:proofErr w:type="gramEnd"/>
      <w:r w:rsidR="00461522">
        <w:t xml:space="preserve">. If you’d like an alternative </w:t>
      </w:r>
      <w:r w:rsidR="00F03839">
        <w:t>method,</w:t>
      </w:r>
      <w:r w:rsidR="008246C8">
        <w:t xml:space="preserve"> please contact your volunteer manager.</w:t>
      </w:r>
    </w:p>
    <w:p w14:paraId="28078840" w14:textId="77777777" w:rsidR="008246C8" w:rsidRPr="00356431" w:rsidRDefault="008246C8" w:rsidP="00F03839"/>
    <w:p w14:paraId="41B00372" w14:textId="77777777" w:rsidR="007E3537" w:rsidRDefault="007E3537" w:rsidP="003A1263">
      <w:pPr>
        <w:pStyle w:val="Heading2"/>
      </w:pPr>
      <w:r>
        <w:t>Who do I notify once I’ve completed the training?</w:t>
      </w:r>
    </w:p>
    <w:p w14:paraId="1880F9F8" w14:textId="3712D325" w:rsidR="007E3537" w:rsidRDefault="007E3537" w:rsidP="007E3537">
      <w:r>
        <w:t xml:space="preserve">You need to inform your volunteer manager once you’ve completed the training. </w:t>
      </w:r>
      <w:r w:rsidR="00FC1AE2">
        <w:t>If you are completing via an alternative method to the eLearning your volunteer manager needs to be able to confirm your level 2 completion for it to be recorded.</w:t>
      </w:r>
    </w:p>
    <w:p w14:paraId="2702527F" w14:textId="77777777" w:rsidR="008C2FC9" w:rsidRDefault="008C2FC9" w:rsidP="007E3537"/>
    <w:p w14:paraId="24E644CF" w14:textId="25E18B25" w:rsidR="00E1046C" w:rsidRDefault="008C2FC9" w:rsidP="00E1046C">
      <w:pPr>
        <w:pStyle w:val="Heading2"/>
      </w:pPr>
      <w:r>
        <w:t>How will you keep a record of who has completed the training?</w:t>
      </w:r>
    </w:p>
    <w:p w14:paraId="3444C19E" w14:textId="3B7B6187" w:rsidR="008C2FC9" w:rsidRDefault="00B4479E" w:rsidP="008C2FC9">
      <w:r>
        <w:t>We</w:t>
      </w:r>
      <w:r w:rsidR="008C2FC9">
        <w:t xml:space="preserve"> are required to record that you have completed the </w:t>
      </w:r>
      <w:r w:rsidR="00E1046C">
        <w:t xml:space="preserve">safeguarding </w:t>
      </w:r>
      <w:r w:rsidR="008C2FC9">
        <w:t>training</w:t>
      </w:r>
      <w:r w:rsidR="00E1046C">
        <w:t xml:space="preserve">. </w:t>
      </w:r>
      <w:r w:rsidR="00EB3027">
        <w:t xml:space="preserve">We use weekly completion reports to record </w:t>
      </w:r>
      <w:r w:rsidR="0078738C">
        <w:t xml:space="preserve">your training completions on your Topaz record. </w:t>
      </w:r>
      <w:r w:rsidR="007918DA">
        <w:t xml:space="preserve">Your volunteer manager will </w:t>
      </w:r>
      <w:r w:rsidR="00E1046C">
        <w:t xml:space="preserve">have access to </w:t>
      </w:r>
      <w:r w:rsidR="00C83747">
        <w:t>your Topaz training record</w:t>
      </w:r>
      <w:r w:rsidR="00080F34">
        <w:t xml:space="preserve"> to check your completion has be</w:t>
      </w:r>
      <w:r w:rsidR="00FC1AE2">
        <w:t>en</w:t>
      </w:r>
      <w:r w:rsidR="00080F34">
        <w:t xml:space="preserve"> recorded</w:t>
      </w:r>
      <w:r w:rsidR="00E1046C">
        <w:t>.</w:t>
      </w:r>
    </w:p>
    <w:p w14:paraId="31B3A312" w14:textId="77777777" w:rsidR="00E1046C" w:rsidRDefault="00E1046C" w:rsidP="008C2FC9"/>
    <w:p w14:paraId="2D119E87" w14:textId="77777777" w:rsidR="008C2FC9" w:rsidRDefault="008C2FC9" w:rsidP="003A1263">
      <w:pPr>
        <w:pStyle w:val="Heading2"/>
      </w:pPr>
      <w:r>
        <w:t>Once I’ve completed this training, is that it?</w:t>
      </w:r>
    </w:p>
    <w:p w14:paraId="17FB5B44" w14:textId="6BC6E7E1" w:rsidR="008C2FC9" w:rsidRDefault="008C2FC9" w:rsidP="008C2FC9">
      <w:r>
        <w:t xml:space="preserve">Safeguarding training will need to be refreshed every two years. </w:t>
      </w:r>
      <w:r w:rsidR="00AB7DAF">
        <w:t xml:space="preserve">Your volunteer manager will let you </w:t>
      </w:r>
      <w:r w:rsidR="0004646E">
        <w:t>know when</w:t>
      </w:r>
      <w:r w:rsidR="00053061">
        <w:t xml:space="preserve"> it needs renewing. </w:t>
      </w:r>
    </w:p>
    <w:p w14:paraId="20E8F85A" w14:textId="77777777" w:rsidR="008C2FC9" w:rsidRPr="00053061" w:rsidRDefault="008C2FC9" w:rsidP="00B4479E"/>
    <w:p w14:paraId="248C5476" w14:textId="44F28109" w:rsidR="000C1954" w:rsidRDefault="000C1954" w:rsidP="00E1046C">
      <w:pPr>
        <w:pStyle w:val="Heading3"/>
      </w:pPr>
      <w:r>
        <w:t xml:space="preserve">I am having difficulty </w:t>
      </w:r>
      <w:r w:rsidR="005757F8">
        <w:t>accessing</w:t>
      </w:r>
      <w:r>
        <w:t xml:space="preserve"> the course</w:t>
      </w:r>
    </w:p>
    <w:p w14:paraId="7331897D" w14:textId="6A443FF1" w:rsidR="000C1954" w:rsidRDefault="000C1954" w:rsidP="000C1954">
      <w:r>
        <w:t xml:space="preserve">Please contact </w:t>
      </w:r>
      <w:hyperlink r:id="rId17" w:history="1">
        <w:r w:rsidRPr="00D858AE">
          <w:rPr>
            <w:rStyle w:val="Hyperlink"/>
          </w:rPr>
          <w:t>learningchoices@rnib.org.uk</w:t>
        </w:r>
      </w:hyperlink>
      <w:r w:rsidR="00B4479E">
        <w:t xml:space="preserve"> for support.</w:t>
      </w:r>
    </w:p>
    <w:p w14:paraId="5755FE48" w14:textId="77777777" w:rsidR="00377BF8" w:rsidRDefault="00377BF8" w:rsidP="000C1954"/>
    <w:p w14:paraId="4D7362B6" w14:textId="77777777" w:rsidR="00CD1262" w:rsidRDefault="00CD1262" w:rsidP="00E1046C">
      <w:pPr>
        <w:pStyle w:val="Heading3"/>
      </w:pPr>
      <w:r w:rsidRPr="00405741">
        <w:t>I am unsure of my username</w:t>
      </w:r>
    </w:p>
    <w:p w14:paraId="5E9ECD5C" w14:textId="77777777" w:rsidR="00CD1262" w:rsidRPr="003A27A4" w:rsidRDefault="00CD1262" w:rsidP="00CD1262">
      <w:r w:rsidRPr="003A27A4">
        <w:t xml:space="preserve">Please email: </w:t>
      </w:r>
      <w:hyperlink r:id="rId18" w:history="1">
        <w:r w:rsidRPr="003A27A4">
          <w:rPr>
            <w:rStyle w:val="Hyperlink"/>
          </w:rPr>
          <w:t>learningchoices@rnib.org.uk</w:t>
        </w:r>
      </w:hyperlink>
      <w:r w:rsidRPr="003A27A4">
        <w:t xml:space="preserve"> </w:t>
      </w:r>
      <w:r>
        <w:t>for support with confirming your username.</w:t>
      </w:r>
    </w:p>
    <w:p w14:paraId="6592D7F3" w14:textId="77777777" w:rsidR="00CD1262" w:rsidRPr="000C1954" w:rsidRDefault="00CD1262" w:rsidP="000C1954"/>
    <w:p w14:paraId="626EE722" w14:textId="05D538F0" w:rsidR="00405741" w:rsidRDefault="00405741" w:rsidP="00E1046C">
      <w:pPr>
        <w:pStyle w:val="Heading3"/>
      </w:pPr>
      <w:r>
        <w:t>I am unsure of my password</w:t>
      </w:r>
    </w:p>
    <w:p w14:paraId="53A5F265" w14:textId="3F4E238C" w:rsidR="00405741" w:rsidRPr="00405741" w:rsidRDefault="00405741" w:rsidP="00405741">
      <w:r>
        <w:t>If you are unsure of your password</w:t>
      </w:r>
      <w:r w:rsidR="0004646E">
        <w:t>,</w:t>
      </w:r>
      <w:r>
        <w:t xml:space="preserve"> you can use the password reminder option</w:t>
      </w:r>
      <w:r w:rsidR="00EE6BC3">
        <w:t xml:space="preserve"> which is located on the </w:t>
      </w:r>
      <w:r w:rsidR="00045C11">
        <w:t>top</w:t>
      </w:r>
      <w:r w:rsidR="002051D0">
        <w:t xml:space="preserve"> </w:t>
      </w:r>
      <w:r w:rsidR="00045C11">
        <w:t>left-hand</w:t>
      </w:r>
      <w:r w:rsidR="002051D0">
        <w:t xml:space="preserve"> </w:t>
      </w:r>
      <w:r w:rsidR="00EE6BC3">
        <w:t>side of the welcome screen.</w:t>
      </w:r>
      <w:r>
        <w:t xml:space="preserve">  You will then receive a</w:t>
      </w:r>
      <w:r w:rsidR="003A27A4">
        <w:t xml:space="preserve">n email with password details and instructions. </w:t>
      </w:r>
    </w:p>
    <w:p w14:paraId="2050EDE0" w14:textId="77777777" w:rsidR="00405741" w:rsidRDefault="00405741" w:rsidP="00D77DDD"/>
    <w:p w14:paraId="6DB3ADE3" w14:textId="1529C96B" w:rsidR="00405741" w:rsidRDefault="00405741" w:rsidP="00E1046C">
      <w:pPr>
        <w:pStyle w:val="Heading3"/>
      </w:pPr>
      <w:r>
        <w:lastRenderedPageBreak/>
        <w:t>My eLearning account has been locked</w:t>
      </w:r>
      <w:r w:rsidR="006911F4">
        <w:t>/disabled</w:t>
      </w:r>
      <w:r>
        <w:t>, what should I do?</w:t>
      </w:r>
    </w:p>
    <w:p w14:paraId="04D4FB05" w14:textId="0C744283" w:rsidR="00377BF8" w:rsidRDefault="003A27A4" w:rsidP="00D77DDD">
      <w:r>
        <w:t>After three incorrect attempts to log in your account</w:t>
      </w:r>
      <w:r w:rsidR="003E21D0">
        <w:t>, it</w:t>
      </w:r>
      <w:r>
        <w:t xml:space="preserve"> will lock </w:t>
      </w:r>
      <w:proofErr w:type="gramStart"/>
      <w:r>
        <w:t>for</w:t>
      </w:r>
      <w:proofErr w:type="gramEnd"/>
      <w:r>
        <w:t xml:space="preserve"> security reasons. Please contact </w:t>
      </w:r>
      <w:hyperlink r:id="rId19" w:history="1">
        <w:r w:rsidRPr="002461E3">
          <w:rPr>
            <w:rStyle w:val="Hyperlink"/>
          </w:rPr>
          <w:t>learningchoices@rnib.org.uk</w:t>
        </w:r>
      </w:hyperlink>
      <w:r>
        <w:t xml:space="preserve"> </w:t>
      </w:r>
    </w:p>
    <w:p w14:paraId="3DBCD016" w14:textId="77777777" w:rsidR="00377BF8" w:rsidRDefault="00377BF8" w:rsidP="00D77DDD"/>
    <w:p w14:paraId="2122DDBF" w14:textId="79AEB0AD" w:rsidR="003A27A4" w:rsidRDefault="003A27A4" w:rsidP="00D77DDD">
      <w:r>
        <w:t>Please note that it can take a few hours for accounts to be unlocked as these requests are made via the Helpdesk which can be busy at times.</w:t>
      </w:r>
    </w:p>
    <w:p w14:paraId="51A19AAA" w14:textId="4402B653" w:rsidR="00405741" w:rsidRDefault="00405741" w:rsidP="00D77DDD"/>
    <w:p w14:paraId="03D036B9" w14:textId="77777777" w:rsidR="0013555B" w:rsidRDefault="0013555B" w:rsidP="00D77DDD"/>
    <w:p w14:paraId="3FB74107" w14:textId="77777777" w:rsidR="00405741" w:rsidRDefault="00405741" w:rsidP="00E1046C">
      <w:pPr>
        <w:pStyle w:val="Heading3"/>
      </w:pPr>
      <w:r>
        <w:t>Who should I contact if I have a query or if I am having a problem with the course?</w:t>
      </w:r>
    </w:p>
    <w:p w14:paraId="3C73398F" w14:textId="77777777" w:rsidR="00B4479E" w:rsidRDefault="00B4479E" w:rsidP="00D77DDD">
      <w:r>
        <w:t xml:space="preserve">For any technical issues, contact </w:t>
      </w:r>
      <w:hyperlink r:id="rId20" w:history="1">
        <w:r w:rsidRPr="004A7899">
          <w:rPr>
            <w:rStyle w:val="Hyperlink"/>
          </w:rPr>
          <w:t>learningchoices@rnib.org.uk</w:t>
        </w:r>
      </w:hyperlink>
      <w:r>
        <w:t xml:space="preserve">. </w:t>
      </w:r>
    </w:p>
    <w:p w14:paraId="1C175EA9" w14:textId="77777777" w:rsidR="00B4479E" w:rsidRDefault="00B4479E" w:rsidP="00D77DDD"/>
    <w:p w14:paraId="54715ED5" w14:textId="77777777" w:rsidR="00E1046C" w:rsidRDefault="00E1046C" w:rsidP="00E1046C">
      <w:r>
        <w:t xml:space="preserve">If you have other questions relating to safeguarding training, please contact </w:t>
      </w:r>
      <w:hyperlink r:id="rId21" w:history="1">
        <w:r w:rsidRPr="00096DCD">
          <w:rPr>
            <w:rStyle w:val="Hyperlink"/>
          </w:rPr>
          <w:t>RNIBSafeguardingTraining@rnib.org.uk</w:t>
        </w:r>
      </w:hyperlink>
      <w:r>
        <w:t xml:space="preserve">. </w:t>
      </w:r>
    </w:p>
    <w:p w14:paraId="030D0339" w14:textId="3B89C182" w:rsidR="003E21D0" w:rsidRDefault="003E21D0" w:rsidP="00D77DDD"/>
    <w:p w14:paraId="30D02D5A" w14:textId="77777777" w:rsidR="0013555B" w:rsidRDefault="0013555B" w:rsidP="0013555B">
      <w:pPr>
        <w:pStyle w:val="Heading3"/>
      </w:pPr>
      <w:r>
        <w:t xml:space="preserve">I can’t complete the test at the end of the </w:t>
      </w:r>
      <w:proofErr w:type="gramStart"/>
      <w:r>
        <w:t>eLearning?</w:t>
      </w:r>
      <w:proofErr w:type="gramEnd"/>
    </w:p>
    <w:p w14:paraId="3D68B4EE" w14:textId="2CF592E5" w:rsidR="0013555B" w:rsidRDefault="0013555B" w:rsidP="0013555B">
      <w:r>
        <w:t xml:space="preserve">The test should unlock if you have pressed on all the interactions throughout all the course content and moved between section </w:t>
      </w:r>
      <w:proofErr w:type="spellStart"/>
      <w:r>
        <w:t>susing</w:t>
      </w:r>
      <w:proofErr w:type="spellEnd"/>
      <w:r>
        <w:t xml:space="preserve"> the continue button at the bottom of each page. However, if you are having </w:t>
      </w:r>
      <w:r w:rsidR="00CE5540">
        <w:t>issues,</w:t>
      </w:r>
      <w:r>
        <w:t xml:space="preserve"> please speak to your volunteer manager or email </w:t>
      </w:r>
      <w:hyperlink r:id="rId22" w:history="1">
        <w:r w:rsidRPr="000A6852">
          <w:rPr>
            <w:rStyle w:val="Hyperlink"/>
          </w:rPr>
          <w:t>LearningChoices@rnib.org.uk</w:t>
        </w:r>
      </w:hyperlink>
      <w:r>
        <w:t xml:space="preserve"> </w:t>
      </w:r>
    </w:p>
    <w:p w14:paraId="2ED15C56" w14:textId="3DC35B2A" w:rsidR="0013555B" w:rsidRDefault="0013555B" w:rsidP="00D77DDD"/>
    <w:p w14:paraId="0A8D4017" w14:textId="15E37095" w:rsidR="000E4C52" w:rsidRDefault="00FC1AE2" w:rsidP="00F03839">
      <w:pPr>
        <w:pStyle w:val="Heading3"/>
      </w:pPr>
      <w:r>
        <w:t xml:space="preserve">I’ve completed the level 2 </w:t>
      </w:r>
      <w:r w:rsidR="00127E32">
        <w:t>training,</w:t>
      </w:r>
      <w:r>
        <w:t xml:space="preserve"> but it is still showing as </w:t>
      </w:r>
      <w:proofErr w:type="gramStart"/>
      <w:r>
        <w:t>started?</w:t>
      </w:r>
      <w:proofErr w:type="gramEnd"/>
    </w:p>
    <w:p w14:paraId="661B3BC4" w14:textId="4C77FA85" w:rsidR="00FC1AE2" w:rsidRDefault="00CE5540" w:rsidP="00D77DDD">
      <w:r>
        <w:t xml:space="preserve">There can be issues recording the completion </w:t>
      </w:r>
      <w:r w:rsidR="00127E32">
        <w:t xml:space="preserve">for level 2 dependant on the browser and/or device you are using to access the training. We can </w:t>
      </w:r>
      <w:r w:rsidR="00170A35">
        <w:t>check your learner reports and arrange the system to take you to completion.</w:t>
      </w:r>
    </w:p>
    <w:p w14:paraId="31D2ADF0" w14:textId="77777777" w:rsidR="00170A35" w:rsidRDefault="00170A35" w:rsidP="00D77DDD"/>
    <w:p w14:paraId="31822826" w14:textId="177DA095" w:rsidR="003E21D0" w:rsidRDefault="003E21D0" w:rsidP="00E1046C">
      <w:pPr>
        <w:pStyle w:val="Heading3"/>
      </w:pPr>
      <w:r>
        <w:t xml:space="preserve">There is more than one course showing on my </w:t>
      </w:r>
      <w:r w:rsidR="00382A2F">
        <w:t>dashboard</w:t>
      </w:r>
      <w:r>
        <w:t>, should I complete them all</w:t>
      </w:r>
      <w:r w:rsidR="00CA4317">
        <w:t>?</w:t>
      </w:r>
    </w:p>
    <w:p w14:paraId="3E81926B" w14:textId="2F4810DA" w:rsidR="00E1046C" w:rsidRDefault="00B4479E" w:rsidP="00E1046C">
      <w:r>
        <w:t xml:space="preserve">Safeguarding Level 1 training is </w:t>
      </w:r>
      <w:r w:rsidRPr="00C25D91">
        <w:rPr>
          <w:b/>
        </w:rPr>
        <w:t>mandatory</w:t>
      </w:r>
      <w:r>
        <w:t xml:space="preserve"> for all volunteers. </w:t>
      </w:r>
      <w:r w:rsidR="00E1046C">
        <w:t xml:space="preserve">However, there are some volunteers are required to complete Level 2 training. </w:t>
      </w:r>
    </w:p>
    <w:p w14:paraId="0BDADE2D" w14:textId="242C1CB9" w:rsidR="00E1046C" w:rsidRDefault="00040729" w:rsidP="00E1046C">
      <w:pPr>
        <w:rPr>
          <w:rFonts w:cs="Arial"/>
          <w:color w:val="333333"/>
          <w:szCs w:val="28"/>
          <w:shd w:val="clear" w:color="auto" w:fill="F9F9F9"/>
        </w:rPr>
      </w:pPr>
      <w:r>
        <w:t xml:space="preserve">This course will be </w:t>
      </w:r>
      <w:r w:rsidR="002051D0">
        <w:t>displayed</w:t>
      </w:r>
      <w:r>
        <w:t xml:space="preserve"> on your dashboard as</w:t>
      </w:r>
      <w:r w:rsidRPr="00040729">
        <w:rPr>
          <w:rFonts w:cs="Arial"/>
          <w:szCs w:val="28"/>
        </w:rPr>
        <w:t xml:space="preserve">; </w:t>
      </w:r>
      <w:r w:rsidRPr="00FA4EC7">
        <w:rPr>
          <w:rFonts w:cs="Arial"/>
          <w:color w:val="333333"/>
          <w:szCs w:val="28"/>
          <w:shd w:val="clear" w:color="auto" w:fill="F9F9F9"/>
        </w:rPr>
        <w:t>Safeguarding Level one with Test V06/21 (Mandatory)</w:t>
      </w:r>
      <w:r>
        <w:rPr>
          <w:rFonts w:cs="Arial"/>
          <w:color w:val="333333"/>
          <w:szCs w:val="28"/>
          <w:shd w:val="clear" w:color="auto" w:fill="F9F9F9"/>
        </w:rPr>
        <w:t>.</w:t>
      </w:r>
    </w:p>
    <w:p w14:paraId="477B3CC2" w14:textId="77777777" w:rsidR="00040729" w:rsidRPr="00040729" w:rsidRDefault="00040729" w:rsidP="00E1046C">
      <w:pPr>
        <w:rPr>
          <w:rFonts w:cs="Arial"/>
          <w:szCs w:val="28"/>
        </w:rPr>
      </w:pPr>
    </w:p>
    <w:p w14:paraId="3C8F43D2" w14:textId="092F2F24" w:rsidR="00E1046C" w:rsidRPr="00CF1EE7" w:rsidRDefault="00E1046C" w:rsidP="00E1046C">
      <w:pPr>
        <w:rPr>
          <w:rFonts w:cs="Arial"/>
          <w:szCs w:val="28"/>
        </w:rPr>
      </w:pPr>
      <w:r>
        <w:t xml:space="preserve">The Level 2 eLearning module will be available to all volunteers but only essential for volunteers in roles that have regular contact with customers (beneficiaries) either face to face, over the phone or online. If you have any questions, speak to your volunteer </w:t>
      </w:r>
      <w:r w:rsidR="002051D0">
        <w:t>manager,</w:t>
      </w:r>
      <w:r>
        <w:t xml:space="preserve"> or contact </w:t>
      </w:r>
      <w:hyperlink r:id="rId23" w:history="1">
        <w:r w:rsidRPr="00E76B0C">
          <w:rPr>
            <w:rStyle w:val="Hyperlink"/>
          </w:rPr>
          <w:t>RNIBSafeguardingTraining@rnib.org.uk</w:t>
        </w:r>
      </w:hyperlink>
      <w:r>
        <w:t xml:space="preserve">. </w:t>
      </w:r>
      <w:r w:rsidR="00CF1EE7">
        <w:t xml:space="preserve">The Level 2 </w:t>
      </w:r>
      <w:r w:rsidR="002051D0">
        <w:t>course</w:t>
      </w:r>
      <w:r w:rsidR="00CF1EE7">
        <w:t xml:space="preserve"> will be </w:t>
      </w:r>
      <w:r w:rsidR="002051D0">
        <w:lastRenderedPageBreak/>
        <w:t>displayed</w:t>
      </w:r>
      <w:r w:rsidR="00CF1EE7">
        <w:t xml:space="preserve"> on your dashboard </w:t>
      </w:r>
      <w:proofErr w:type="gramStart"/>
      <w:r w:rsidR="00CF1EE7">
        <w:t>as</w:t>
      </w:r>
      <w:r w:rsidR="00CF1EE7" w:rsidRPr="00CF1EE7">
        <w:rPr>
          <w:rFonts w:cs="Arial"/>
          <w:szCs w:val="28"/>
        </w:rPr>
        <w:t>;</w:t>
      </w:r>
      <w:proofErr w:type="gramEnd"/>
      <w:r w:rsidR="00CF1EE7" w:rsidRPr="00CF1EE7">
        <w:rPr>
          <w:rFonts w:cs="Arial"/>
          <w:szCs w:val="28"/>
        </w:rPr>
        <w:t xml:space="preserve"> </w:t>
      </w:r>
      <w:r w:rsidR="00CF1EE7" w:rsidRPr="00FA4EC7">
        <w:rPr>
          <w:rFonts w:cs="Arial"/>
          <w:color w:val="333333"/>
          <w:szCs w:val="28"/>
          <w:shd w:val="clear" w:color="auto" w:fill="FFFFFF"/>
        </w:rPr>
        <w:t>Safeguarding level two for volunteers (Mandatory depending on Vol role)</w:t>
      </w:r>
    </w:p>
    <w:p w14:paraId="74445C16" w14:textId="77777777" w:rsidR="00E1046C" w:rsidRDefault="00E1046C" w:rsidP="00E1046C"/>
    <w:p w14:paraId="3E845BF6" w14:textId="7B77A80B" w:rsidR="00872329" w:rsidRDefault="00872329" w:rsidP="00CA2AC6">
      <w:pPr>
        <w:pStyle w:val="Heading2"/>
      </w:pPr>
      <w:r>
        <w:t xml:space="preserve">Additional resources and support </w:t>
      </w:r>
    </w:p>
    <w:p w14:paraId="0E1DA79B" w14:textId="7C5E1A29" w:rsidR="00382A2F" w:rsidRDefault="00872329" w:rsidP="00E1046C">
      <w:r>
        <w:t xml:space="preserve">If you have any problems or you require any support with completing the training, please contact your volunteer manager. </w:t>
      </w:r>
    </w:p>
    <w:p w14:paraId="6D93C3A3" w14:textId="58C52ACA" w:rsidR="00382A2F" w:rsidRDefault="00382A2F" w:rsidP="00E1046C"/>
    <w:p w14:paraId="1F077ADA" w14:textId="386EC361" w:rsidR="00382A2F" w:rsidRDefault="00382A2F" w:rsidP="00CA2AC6">
      <w:pPr>
        <w:pStyle w:val="Heading3"/>
      </w:pPr>
      <w:r>
        <w:t>Additional contacts:</w:t>
      </w:r>
    </w:p>
    <w:p w14:paraId="0C4A3BCE" w14:textId="64469C51" w:rsidR="00382A2F" w:rsidRDefault="001A5A89" w:rsidP="0004646E">
      <w:pPr>
        <w:pStyle w:val="ListBullet"/>
      </w:pPr>
      <w:hyperlink r:id="rId24" w:history="1">
        <w:r w:rsidR="00382A2F" w:rsidRPr="00051510">
          <w:rPr>
            <w:rStyle w:val="Hyperlink"/>
          </w:rPr>
          <w:t>RNIBSafeguardingTraining@rnib.org.uk</w:t>
        </w:r>
      </w:hyperlink>
      <w:r w:rsidR="00382A2F">
        <w:t xml:space="preserve"> for additional support on safeguarding training.</w:t>
      </w:r>
    </w:p>
    <w:p w14:paraId="03E7C990" w14:textId="7A6ADCD2" w:rsidR="00382A2F" w:rsidRDefault="00382A2F" w:rsidP="00382A2F">
      <w:pPr>
        <w:pStyle w:val="ListBullet"/>
      </w:pPr>
      <w:r>
        <w:t xml:space="preserve">The Volunteering team is also here for you, available via email at </w:t>
      </w:r>
      <w:hyperlink r:id="rId25" w:history="1">
        <w:r w:rsidRPr="00051510">
          <w:rPr>
            <w:rStyle w:val="Hyperlink"/>
          </w:rPr>
          <w:t>volunteering@rnib.org.uk</w:t>
        </w:r>
      </w:hyperlink>
      <w:r>
        <w:t xml:space="preserve"> and by phone on 0303 123 9999 (option 4).</w:t>
      </w:r>
    </w:p>
    <w:p w14:paraId="3CDD8EC9" w14:textId="11CAF115" w:rsidR="00382A2F" w:rsidRDefault="00382A2F" w:rsidP="00E1046C"/>
    <w:p w14:paraId="318F6009" w14:textId="090635F8" w:rsidR="00CA2AC6" w:rsidRDefault="00CA2AC6" w:rsidP="00CA2AC6">
      <w:pPr>
        <w:pStyle w:val="Heading3"/>
      </w:pPr>
      <w:r>
        <w:t>Additional resources</w:t>
      </w:r>
    </w:p>
    <w:p w14:paraId="3617E483" w14:textId="77777777" w:rsidR="00AD1A79" w:rsidRDefault="00382A2F" w:rsidP="00E1046C">
      <w:r>
        <w:t xml:space="preserve">There are </w:t>
      </w:r>
      <w:r w:rsidR="00AD1A79">
        <w:t>resources available online:</w:t>
      </w:r>
    </w:p>
    <w:p w14:paraId="7E0E99FA" w14:textId="47326A51" w:rsidR="00AD1A79" w:rsidRDefault="001A5A89" w:rsidP="00E1046C">
      <w:hyperlink r:id="rId26" w:history="1">
        <w:r w:rsidR="00AD1A79" w:rsidRPr="00AD1A79">
          <w:rPr>
            <w:rStyle w:val="Hyperlink"/>
          </w:rPr>
          <w:t>Safeguarding policies and procedures</w:t>
        </w:r>
      </w:hyperlink>
    </w:p>
    <w:p w14:paraId="61B75114" w14:textId="77777777" w:rsidR="00AD1A79" w:rsidRDefault="00AD1A79" w:rsidP="00E1046C"/>
    <w:p w14:paraId="45C451F4" w14:textId="598E71C2" w:rsidR="00382A2F" w:rsidRDefault="00AD1A79" w:rsidP="00E1046C">
      <w:r>
        <w:t xml:space="preserve">If accessing documents online is not for you, then please request documents in your preferred format from your volunteer manager. </w:t>
      </w:r>
    </w:p>
    <w:p w14:paraId="157C0585" w14:textId="6C2A1E75" w:rsidR="00E1046C" w:rsidRDefault="00E1046C" w:rsidP="00B22598">
      <w:pPr>
        <w:rPr>
          <w:rStyle w:val="Hyperlink"/>
        </w:rPr>
      </w:pPr>
    </w:p>
    <w:p w14:paraId="26DF6BB6" w14:textId="6433ECAC" w:rsidR="00CA2AC6" w:rsidRDefault="00CA2AC6" w:rsidP="00B22598">
      <w:pPr>
        <w:rPr>
          <w:rStyle w:val="Hyperlink"/>
        </w:rPr>
      </w:pPr>
    </w:p>
    <w:p w14:paraId="370B6E3B" w14:textId="77777777" w:rsidR="00CA2AC6" w:rsidRDefault="00CA2AC6" w:rsidP="00B22598">
      <w:pPr>
        <w:rPr>
          <w:rStyle w:val="Hyperlink"/>
        </w:rPr>
      </w:pPr>
    </w:p>
    <w:p w14:paraId="77832762" w14:textId="15995CB7" w:rsidR="008C2FC9" w:rsidRPr="00E1046C" w:rsidRDefault="008C2FC9" w:rsidP="00C25D91">
      <w:pPr>
        <w:pStyle w:val="Heading3"/>
        <w:rPr>
          <w:b w:val="0"/>
          <w:sz w:val="28"/>
          <w:szCs w:val="28"/>
        </w:rPr>
      </w:pPr>
      <w:r w:rsidRPr="00E1046C">
        <w:rPr>
          <w:b w:val="0"/>
          <w:sz w:val="28"/>
          <w:szCs w:val="28"/>
        </w:rPr>
        <w:t>Document ends.</w:t>
      </w:r>
    </w:p>
    <w:sectPr w:rsidR="008C2FC9" w:rsidRPr="00E1046C" w:rsidSect="00C25D91">
      <w:footerReference w:type="default" r:id="rId27"/>
      <w:endnotePr>
        <w:numFmt w:val="decimal"/>
      </w:endnotePr>
      <w:type w:val="continuous"/>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C2B8" w14:textId="77777777" w:rsidR="00CB60CD" w:rsidRDefault="00CB60CD" w:rsidP="00E539B0">
      <w:r>
        <w:separator/>
      </w:r>
    </w:p>
  </w:endnote>
  <w:endnote w:type="continuationSeparator" w:id="0">
    <w:p w14:paraId="6C743F1F" w14:textId="77777777" w:rsidR="00CB60CD" w:rsidRDefault="00CB60CD"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55C76E9F" w14:textId="77777777" w:rsidR="00DF3E6E" w:rsidRDefault="00DF3E6E">
        <w:pPr>
          <w:pStyle w:val="Footer"/>
          <w:jc w:val="center"/>
        </w:pPr>
        <w:r>
          <w:fldChar w:fldCharType="begin"/>
        </w:r>
        <w:r>
          <w:instrText xml:space="preserve"> PAGE   \* MERGEFORMAT </w:instrText>
        </w:r>
        <w:r>
          <w:fldChar w:fldCharType="separate"/>
        </w:r>
        <w:r w:rsidR="00CF669C">
          <w:rPr>
            <w:noProof/>
          </w:rPr>
          <w:t>2</w:t>
        </w:r>
        <w:r>
          <w:rPr>
            <w:noProof/>
          </w:rPr>
          <w:fldChar w:fldCharType="end"/>
        </w:r>
      </w:p>
    </w:sdtContent>
  </w:sdt>
  <w:p w14:paraId="5EEBA0D4"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3E5D" w14:textId="77777777" w:rsidR="00CB60CD" w:rsidRDefault="00CB60CD" w:rsidP="00E539B0">
      <w:r>
        <w:separator/>
      </w:r>
    </w:p>
  </w:footnote>
  <w:footnote w:type="continuationSeparator" w:id="0">
    <w:p w14:paraId="0D9BD8FB" w14:textId="77777777" w:rsidR="00CB60CD" w:rsidRDefault="00CB60CD"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15896"/>
    <w:multiLevelType w:val="hybridMultilevel"/>
    <w:tmpl w:val="6F04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0E56B8"/>
    <w:multiLevelType w:val="hybridMultilevel"/>
    <w:tmpl w:val="7D3A8D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8"/>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41"/>
    <w:rsid w:val="000146E5"/>
    <w:rsid w:val="00017FB5"/>
    <w:rsid w:val="00033FB8"/>
    <w:rsid w:val="0003640C"/>
    <w:rsid w:val="00040729"/>
    <w:rsid w:val="00045C11"/>
    <w:rsid w:val="0004646E"/>
    <w:rsid w:val="00053061"/>
    <w:rsid w:val="00061125"/>
    <w:rsid w:val="00062C59"/>
    <w:rsid w:val="0006620F"/>
    <w:rsid w:val="000676EF"/>
    <w:rsid w:val="00080F34"/>
    <w:rsid w:val="00085C10"/>
    <w:rsid w:val="000867DE"/>
    <w:rsid w:val="000B5BCF"/>
    <w:rsid w:val="000C0164"/>
    <w:rsid w:val="000C1954"/>
    <w:rsid w:val="000C6931"/>
    <w:rsid w:val="000D2785"/>
    <w:rsid w:val="000E4C52"/>
    <w:rsid w:val="00125AE4"/>
    <w:rsid w:val="00127E32"/>
    <w:rsid w:val="0013555B"/>
    <w:rsid w:val="00135776"/>
    <w:rsid w:val="00135DBC"/>
    <w:rsid w:val="001535C4"/>
    <w:rsid w:val="0015389F"/>
    <w:rsid w:val="00170A35"/>
    <w:rsid w:val="001A5A89"/>
    <w:rsid w:val="001B1B1D"/>
    <w:rsid w:val="001B39EB"/>
    <w:rsid w:val="001C3106"/>
    <w:rsid w:val="001D5A85"/>
    <w:rsid w:val="002051D0"/>
    <w:rsid w:val="00211567"/>
    <w:rsid w:val="002240BD"/>
    <w:rsid w:val="0023061B"/>
    <w:rsid w:val="00234679"/>
    <w:rsid w:val="002C28C1"/>
    <w:rsid w:val="002C3140"/>
    <w:rsid w:val="002D3916"/>
    <w:rsid w:val="002F774C"/>
    <w:rsid w:val="003056BF"/>
    <w:rsid w:val="00322D29"/>
    <w:rsid w:val="00356431"/>
    <w:rsid w:val="00360264"/>
    <w:rsid w:val="00366658"/>
    <w:rsid w:val="00377BF8"/>
    <w:rsid w:val="003824D5"/>
    <w:rsid w:val="00382A2F"/>
    <w:rsid w:val="003929EF"/>
    <w:rsid w:val="003A1263"/>
    <w:rsid w:val="003A27A4"/>
    <w:rsid w:val="003B00FB"/>
    <w:rsid w:val="003C7018"/>
    <w:rsid w:val="003E21D0"/>
    <w:rsid w:val="003E57F8"/>
    <w:rsid w:val="00405741"/>
    <w:rsid w:val="004259EF"/>
    <w:rsid w:val="004341B9"/>
    <w:rsid w:val="00461522"/>
    <w:rsid w:val="00470225"/>
    <w:rsid w:val="004877E6"/>
    <w:rsid w:val="004908A6"/>
    <w:rsid w:val="004E5393"/>
    <w:rsid w:val="004E585B"/>
    <w:rsid w:val="00505934"/>
    <w:rsid w:val="005176CD"/>
    <w:rsid w:val="00525D02"/>
    <w:rsid w:val="005464B5"/>
    <w:rsid w:val="00546A75"/>
    <w:rsid w:val="005757F8"/>
    <w:rsid w:val="00594409"/>
    <w:rsid w:val="00617685"/>
    <w:rsid w:val="00617F10"/>
    <w:rsid w:val="00620C74"/>
    <w:rsid w:val="006851D0"/>
    <w:rsid w:val="006911F4"/>
    <w:rsid w:val="006A3B4F"/>
    <w:rsid w:val="006A65A8"/>
    <w:rsid w:val="006C4B67"/>
    <w:rsid w:val="006D4442"/>
    <w:rsid w:val="006E3E3C"/>
    <w:rsid w:val="006F60FD"/>
    <w:rsid w:val="00714E38"/>
    <w:rsid w:val="0072296A"/>
    <w:rsid w:val="00723F13"/>
    <w:rsid w:val="00734A2C"/>
    <w:rsid w:val="007500E9"/>
    <w:rsid w:val="00763BB8"/>
    <w:rsid w:val="0078738C"/>
    <w:rsid w:val="007918DA"/>
    <w:rsid w:val="007B5F7B"/>
    <w:rsid w:val="007C2ED0"/>
    <w:rsid w:val="007E3537"/>
    <w:rsid w:val="007F7348"/>
    <w:rsid w:val="008246C8"/>
    <w:rsid w:val="00831012"/>
    <w:rsid w:val="00840D15"/>
    <w:rsid w:val="008557FA"/>
    <w:rsid w:val="00872329"/>
    <w:rsid w:val="008C2FC9"/>
    <w:rsid w:val="008C32AC"/>
    <w:rsid w:val="008D28A9"/>
    <w:rsid w:val="008E059F"/>
    <w:rsid w:val="008F6C31"/>
    <w:rsid w:val="00935DE6"/>
    <w:rsid w:val="009E602B"/>
    <w:rsid w:val="009F0279"/>
    <w:rsid w:val="00AA63B7"/>
    <w:rsid w:val="00AB5141"/>
    <w:rsid w:val="00AB7DAF"/>
    <w:rsid w:val="00AC68E1"/>
    <w:rsid w:val="00AD1A79"/>
    <w:rsid w:val="00AD5E6E"/>
    <w:rsid w:val="00AE6DC6"/>
    <w:rsid w:val="00B15D07"/>
    <w:rsid w:val="00B22598"/>
    <w:rsid w:val="00B4479E"/>
    <w:rsid w:val="00B53E21"/>
    <w:rsid w:val="00B83B63"/>
    <w:rsid w:val="00BB3186"/>
    <w:rsid w:val="00BC1000"/>
    <w:rsid w:val="00BF48EA"/>
    <w:rsid w:val="00C02CF0"/>
    <w:rsid w:val="00C25D91"/>
    <w:rsid w:val="00C80B8B"/>
    <w:rsid w:val="00C83747"/>
    <w:rsid w:val="00C9269C"/>
    <w:rsid w:val="00CA2AC6"/>
    <w:rsid w:val="00CA3E3F"/>
    <w:rsid w:val="00CA4317"/>
    <w:rsid w:val="00CA5328"/>
    <w:rsid w:val="00CB60CD"/>
    <w:rsid w:val="00CC369F"/>
    <w:rsid w:val="00CD1262"/>
    <w:rsid w:val="00CE5540"/>
    <w:rsid w:val="00CF1EE7"/>
    <w:rsid w:val="00CF669C"/>
    <w:rsid w:val="00D173E5"/>
    <w:rsid w:val="00D33B99"/>
    <w:rsid w:val="00D42DD9"/>
    <w:rsid w:val="00D479CB"/>
    <w:rsid w:val="00D77DDD"/>
    <w:rsid w:val="00D84D13"/>
    <w:rsid w:val="00DF3E6E"/>
    <w:rsid w:val="00E0361E"/>
    <w:rsid w:val="00E066F1"/>
    <w:rsid w:val="00E1046C"/>
    <w:rsid w:val="00E34003"/>
    <w:rsid w:val="00E500D5"/>
    <w:rsid w:val="00E539B0"/>
    <w:rsid w:val="00E70348"/>
    <w:rsid w:val="00E8071A"/>
    <w:rsid w:val="00E85F2C"/>
    <w:rsid w:val="00E97A5F"/>
    <w:rsid w:val="00EA4DC3"/>
    <w:rsid w:val="00EB3027"/>
    <w:rsid w:val="00EE2F39"/>
    <w:rsid w:val="00EE6BC3"/>
    <w:rsid w:val="00F03839"/>
    <w:rsid w:val="00F10658"/>
    <w:rsid w:val="00F21A43"/>
    <w:rsid w:val="00F21A95"/>
    <w:rsid w:val="00F35B43"/>
    <w:rsid w:val="00F40680"/>
    <w:rsid w:val="00F45E73"/>
    <w:rsid w:val="00F52847"/>
    <w:rsid w:val="00F56758"/>
    <w:rsid w:val="00F866D7"/>
    <w:rsid w:val="00F957F0"/>
    <w:rsid w:val="00FA4EC7"/>
    <w:rsid w:val="00FC1AE2"/>
    <w:rsid w:val="00FE502C"/>
    <w:rsid w:val="00FF5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8B4D9"/>
  <w15:docId w15:val="{5BB19402-4966-4C86-A9C5-97E5FE0D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CommentReference">
    <w:name w:val="annotation reference"/>
    <w:basedOn w:val="DefaultParagraphFont"/>
    <w:semiHidden/>
    <w:unhideWhenUsed/>
    <w:rsid w:val="008C2FC9"/>
    <w:rPr>
      <w:sz w:val="16"/>
      <w:szCs w:val="16"/>
    </w:rPr>
  </w:style>
  <w:style w:type="paragraph" w:styleId="CommentText">
    <w:name w:val="annotation text"/>
    <w:basedOn w:val="Normal"/>
    <w:link w:val="CommentTextChar"/>
    <w:semiHidden/>
    <w:unhideWhenUsed/>
    <w:rsid w:val="008C2FC9"/>
    <w:rPr>
      <w:sz w:val="20"/>
    </w:rPr>
  </w:style>
  <w:style w:type="character" w:customStyle="1" w:styleId="CommentTextChar">
    <w:name w:val="Comment Text Char"/>
    <w:basedOn w:val="DefaultParagraphFont"/>
    <w:link w:val="CommentText"/>
    <w:semiHidden/>
    <w:rsid w:val="008C2FC9"/>
    <w:rPr>
      <w:rFonts w:ascii="Arial" w:hAnsi="Arial"/>
    </w:rPr>
  </w:style>
  <w:style w:type="paragraph" w:styleId="CommentSubject">
    <w:name w:val="annotation subject"/>
    <w:basedOn w:val="CommentText"/>
    <w:next w:val="CommentText"/>
    <w:link w:val="CommentSubjectChar"/>
    <w:semiHidden/>
    <w:unhideWhenUsed/>
    <w:rsid w:val="008C2FC9"/>
    <w:rPr>
      <w:b/>
      <w:bCs/>
    </w:rPr>
  </w:style>
  <w:style w:type="character" w:customStyle="1" w:styleId="CommentSubjectChar">
    <w:name w:val="Comment Subject Char"/>
    <w:basedOn w:val="CommentTextChar"/>
    <w:link w:val="CommentSubject"/>
    <w:semiHidden/>
    <w:rsid w:val="008C2FC9"/>
    <w:rPr>
      <w:rFonts w:ascii="Arial" w:hAnsi="Arial"/>
      <w:b/>
      <w:bCs/>
    </w:rPr>
  </w:style>
  <w:style w:type="paragraph" w:styleId="BalloonText">
    <w:name w:val="Balloon Text"/>
    <w:basedOn w:val="Normal"/>
    <w:link w:val="BalloonTextChar"/>
    <w:semiHidden/>
    <w:unhideWhenUsed/>
    <w:rsid w:val="008C2FC9"/>
    <w:rPr>
      <w:rFonts w:ascii="Segoe UI" w:hAnsi="Segoe UI" w:cs="Segoe UI"/>
      <w:sz w:val="18"/>
      <w:szCs w:val="18"/>
    </w:rPr>
  </w:style>
  <w:style w:type="character" w:customStyle="1" w:styleId="BalloonTextChar">
    <w:name w:val="Balloon Text Char"/>
    <w:basedOn w:val="DefaultParagraphFont"/>
    <w:link w:val="BalloonText"/>
    <w:semiHidden/>
    <w:rsid w:val="008C2FC9"/>
    <w:rPr>
      <w:rFonts w:ascii="Segoe UI" w:hAnsi="Segoe UI" w:cs="Segoe UI"/>
      <w:sz w:val="18"/>
      <w:szCs w:val="18"/>
    </w:rPr>
  </w:style>
  <w:style w:type="character" w:customStyle="1" w:styleId="UnresolvedMention1">
    <w:name w:val="Unresolved Mention1"/>
    <w:basedOn w:val="DefaultParagraphFont"/>
    <w:uiPriority w:val="99"/>
    <w:semiHidden/>
    <w:unhideWhenUsed/>
    <w:rsid w:val="008C2FC9"/>
    <w:rPr>
      <w:color w:val="605E5C"/>
      <w:shd w:val="clear" w:color="auto" w:fill="E1DFDD"/>
    </w:rPr>
  </w:style>
  <w:style w:type="paragraph" w:styleId="TOCHeading">
    <w:name w:val="TOC Heading"/>
    <w:basedOn w:val="Heading1"/>
    <w:next w:val="Normal"/>
    <w:uiPriority w:val="39"/>
    <w:semiHidden/>
    <w:unhideWhenUsed/>
    <w:qFormat/>
    <w:rsid w:val="00E066F1"/>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E066F1"/>
    <w:pPr>
      <w:spacing w:after="100"/>
    </w:pPr>
  </w:style>
  <w:style w:type="paragraph" w:styleId="TOC2">
    <w:name w:val="toc 2"/>
    <w:basedOn w:val="Normal"/>
    <w:next w:val="Normal"/>
    <w:autoRedefine/>
    <w:uiPriority w:val="39"/>
    <w:unhideWhenUsed/>
    <w:qFormat/>
    <w:rsid w:val="00E066F1"/>
    <w:pPr>
      <w:spacing w:after="100"/>
      <w:ind w:left="280"/>
    </w:pPr>
  </w:style>
  <w:style w:type="paragraph" w:styleId="TOC3">
    <w:name w:val="toc 3"/>
    <w:basedOn w:val="Normal"/>
    <w:next w:val="Normal"/>
    <w:autoRedefine/>
    <w:uiPriority w:val="39"/>
    <w:unhideWhenUsed/>
    <w:qFormat/>
    <w:rsid w:val="00E066F1"/>
    <w:pPr>
      <w:spacing w:after="100"/>
      <w:ind w:left="560"/>
    </w:pPr>
  </w:style>
  <w:style w:type="paragraph" w:styleId="ListParagraph">
    <w:name w:val="List Paragraph"/>
    <w:basedOn w:val="Normal"/>
    <w:uiPriority w:val="34"/>
    <w:rsid w:val="00E066F1"/>
    <w:pPr>
      <w:ind w:left="720"/>
      <w:contextualSpacing/>
    </w:pPr>
  </w:style>
  <w:style w:type="paragraph" w:styleId="PlainText">
    <w:name w:val="Plain Text"/>
    <w:basedOn w:val="Normal"/>
    <w:link w:val="PlainTextChar"/>
    <w:uiPriority w:val="99"/>
    <w:semiHidden/>
    <w:unhideWhenUsed/>
    <w:rsid w:val="00546A75"/>
    <w:rPr>
      <w:szCs w:val="21"/>
    </w:rPr>
  </w:style>
  <w:style w:type="character" w:customStyle="1" w:styleId="PlainTextChar">
    <w:name w:val="Plain Text Char"/>
    <w:basedOn w:val="DefaultParagraphFont"/>
    <w:link w:val="PlainText"/>
    <w:uiPriority w:val="99"/>
    <w:semiHidden/>
    <w:rsid w:val="00546A75"/>
    <w:rPr>
      <w:rFonts w:ascii="Arial" w:hAnsi="Arial"/>
      <w:sz w:val="28"/>
      <w:szCs w:val="21"/>
    </w:rPr>
  </w:style>
  <w:style w:type="character" w:customStyle="1" w:styleId="UnresolvedMention2">
    <w:name w:val="Unresolved Mention2"/>
    <w:basedOn w:val="DefaultParagraphFont"/>
    <w:uiPriority w:val="99"/>
    <w:semiHidden/>
    <w:unhideWhenUsed/>
    <w:rsid w:val="00617F10"/>
    <w:rPr>
      <w:color w:val="605E5C"/>
      <w:shd w:val="clear" w:color="auto" w:fill="E1DFDD"/>
    </w:rPr>
  </w:style>
  <w:style w:type="character" w:styleId="UnresolvedMention">
    <w:name w:val="Unresolved Mention"/>
    <w:basedOn w:val="DefaultParagraphFont"/>
    <w:uiPriority w:val="99"/>
    <w:semiHidden/>
    <w:unhideWhenUsed/>
    <w:rsid w:val="002240BD"/>
    <w:rPr>
      <w:color w:val="605E5C"/>
      <w:shd w:val="clear" w:color="auto" w:fill="E1DFDD"/>
    </w:rPr>
  </w:style>
  <w:style w:type="paragraph" w:styleId="NormalWeb">
    <w:name w:val="Normal (Web)"/>
    <w:basedOn w:val="Normal"/>
    <w:semiHidden/>
    <w:unhideWhenUsed/>
    <w:rsid w:val="006A65A8"/>
    <w:pPr>
      <w:spacing w:before="100" w:beforeAutospacing="1" w:after="100" w:afterAutospacing="1"/>
    </w:pPr>
    <w:rPr>
      <w:rFonts w:ascii="Calibri" w:hAnsi="Calibri" w:cs="Calibri"/>
      <w:sz w:val="22"/>
      <w:szCs w:val="22"/>
    </w:rPr>
  </w:style>
  <w:style w:type="character" w:styleId="Strong">
    <w:name w:val="Strong"/>
    <w:basedOn w:val="DefaultParagraphFont"/>
    <w:qFormat/>
    <w:rsid w:val="006A65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0496">
      <w:bodyDiv w:val="1"/>
      <w:marLeft w:val="0"/>
      <w:marRight w:val="0"/>
      <w:marTop w:val="0"/>
      <w:marBottom w:val="0"/>
      <w:divBdr>
        <w:top w:val="none" w:sz="0" w:space="0" w:color="auto"/>
        <w:left w:val="none" w:sz="0" w:space="0" w:color="auto"/>
        <w:bottom w:val="none" w:sz="0" w:space="0" w:color="auto"/>
        <w:right w:val="none" w:sz="0" w:space="0" w:color="auto"/>
      </w:divBdr>
    </w:div>
    <w:div w:id="683023050">
      <w:bodyDiv w:val="1"/>
      <w:marLeft w:val="0"/>
      <w:marRight w:val="0"/>
      <w:marTop w:val="0"/>
      <w:marBottom w:val="0"/>
      <w:divBdr>
        <w:top w:val="none" w:sz="0" w:space="0" w:color="auto"/>
        <w:left w:val="none" w:sz="0" w:space="0" w:color="auto"/>
        <w:bottom w:val="none" w:sz="0" w:space="0" w:color="auto"/>
        <w:right w:val="none" w:sz="0" w:space="0" w:color="auto"/>
      </w:divBdr>
    </w:div>
    <w:div w:id="1442452729">
      <w:bodyDiv w:val="1"/>
      <w:marLeft w:val="0"/>
      <w:marRight w:val="0"/>
      <w:marTop w:val="0"/>
      <w:marBottom w:val="0"/>
      <w:divBdr>
        <w:top w:val="none" w:sz="0" w:space="0" w:color="auto"/>
        <w:left w:val="none" w:sz="0" w:space="0" w:color="auto"/>
        <w:bottom w:val="none" w:sz="0" w:space="0" w:color="auto"/>
        <w:right w:val="none" w:sz="0" w:space="0" w:color="auto"/>
      </w:divBdr>
    </w:div>
    <w:div w:id="1646739939">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98450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rningchoices@rnib.org.uk" TargetMode="External"/><Relationship Id="rId18" Type="http://schemas.openxmlformats.org/officeDocument/2006/relationships/hyperlink" Target="mailto:learningchoices@rnib.org.uk" TargetMode="External"/><Relationship Id="rId26" Type="http://schemas.openxmlformats.org/officeDocument/2006/relationships/hyperlink" Target="https://rnib.sharepoint.com/sites/external_shares/policies/SitePages/Home.aspx?RootFolder=%2Fsites%2Fexternal%5Fshares%2Fpolicies%2FShared%20Documents%2FRNIB%20Policies%2FRNIB%20External%20Policies%2FSafeguarding&amp;FolderCTID=0x012000539785DFE845EE4CB01B8A6F3973C2C9&amp;View=%7B1DF815D1%2D1649%2D4F7F%2D8990%2DB31FA317EBB8%7D" TargetMode="External"/><Relationship Id="rId3" Type="http://schemas.openxmlformats.org/officeDocument/2006/relationships/customXml" Target="../customXml/item3.xml"/><Relationship Id="rId21" Type="http://schemas.openxmlformats.org/officeDocument/2006/relationships/hyperlink" Target="mailto:RNIBSafeguardingTraining@rnib.org.uk" TargetMode="External"/><Relationship Id="rId7" Type="http://schemas.openxmlformats.org/officeDocument/2006/relationships/settings" Target="settings.xml"/><Relationship Id="rId12" Type="http://schemas.openxmlformats.org/officeDocument/2006/relationships/hyperlink" Target="mailto:noreply@enetlearn.com" TargetMode="External"/><Relationship Id="rId17" Type="http://schemas.openxmlformats.org/officeDocument/2006/relationships/hyperlink" Target="mailto:learningchoices@rnib.org.uk" TargetMode="External"/><Relationship Id="rId25" Type="http://schemas.openxmlformats.org/officeDocument/2006/relationships/hyperlink" Target="mailto:volunteering@rnib.org.uk" TargetMode="External"/><Relationship Id="rId2" Type="http://schemas.openxmlformats.org/officeDocument/2006/relationships/customXml" Target="../customXml/item2.xml"/><Relationship Id="rId16" Type="http://schemas.openxmlformats.org/officeDocument/2006/relationships/hyperlink" Target="mailto:LearningChoices@rnib.org.uk" TargetMode="External"/><Relationship Id="rId20" Type="http://schemas.openxmlformats.org/officeDocument/2006/relationships/hyperlink" Target="mailto:learningchoices@rnib.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RNIBSafeguardingTraining@rnib.org.uk" TargetMode="External"/><Relationship Id="rId5" Type="http://schemas.openxmlformats.org/officeDocument/2006/relationships/numbering" Target="numbering.xml"/><Relationship Id="rId15" Type="http://schemas.openxmlformats.org/officeDocument/2006/relationships/hyperlink" Target="mailto:volunteering@rnib.org.uk" TargetMode="External"/><Relationship Id="rId23" Type="http://schemas.openxmlformats.org/officeDocument/2006/relationships/hyperlink" Target="mailto:RNIBSafeguardingTraining@rnib.org.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earningchoices@rnib.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5_kxCMJE2h5WWo4ikyUqb?domain=enetlearn.com" TargetMode="External"/><Relationship Id="rId22" Type="http://schemas.openxmlformats.org/officeDocument/2006/relationships/hyperlink" Target="mailto:LearningChoices@rnib.org.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AD56528BCE76428D80BB59BE44E5A5" ma:contentTypeVersion="15" ma:contentTypeDescription="Create a new document." ma:contentTypeScope="" ma:versionID="5f5e32d9b27ba20bf80bbc8a8bf5e160">
  <xsd:schema xmlns:xsd="http://www.w3.org/2001/XMLSchema" xmlns:xs="http://www.w3.org/2001/XMLSchema" xmlns:p="http://schemas.microsoft.com/office/2006/metadata/properties" xmlns:ns1="http://schemas.microsoft.com/sharepoint/v3" xmlns:ns2="90a85e70-08f3-4f9f-a875-5f6f4d29ed20" xmlns:ns3="fe9020b3-da5b-49f2-b4c6-6bd090f403e3" targetNamespace="http://schemas.microsoft.com/office/2006/metadata/properties" ma:root="true" ma:fieldsID="96e9ac74991d1153b8eee63476114d24" ns1:_="" ns2:_="" ns3:_="">
    <xsd:import namespace="http://schemas.microsoft.com/sharepoint/v3"/>
    <xsd:import namespace="90a85e70-08f3-4f9f-a875-5f6f4d29ed20"/>
    <xsd:import namespace="fe9020b3-da5b-49f2-b4c6-6bd090f4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85e70-08f3-4f9f-a875-5f6f4d29ed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020b3-da5b-49f2-b4c6-6bd090f4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95E27-15AC-4F8B-94B5-7A49EF655FF8}">
  <ds:schemaRefs>
    <ds:schemaRef ds:uri="http://schemas.microsoft.com/sharepoint/v3/contenttype/forms"/>
  </ds:schemaRefs>
</ds:datastoreItem>
</file>

<file path=customXml/itemProps2.xml><?xml version="1.0" encoding="utf-8"?>
<ds:datastoreItem xmlns:ds="http://schemas.openxmlformats.org/officeDocument/2006/customXml" ds:itemID="{392112D7-7D59-450B-B07F-8969FE582411}">
  <ds:schemaRefs>
    <ds:schemaRef ds:uri="http://schemas.openxmlformats.org/officeDocument/2006/bibliography"/>
  </ds:schemaRefs>
</ds:datastoreItem>
</file>

<file path=customXml/itemProps3.xml><?xml version="1.0" encoding="utf-8"?>
<ds:datastoreItem xmlns:ds="http://schemas.openxmlformats.org/officeDocument/2006/customXml" ds:itemID="{0A5DFBD9-C7D6-4771-B9B3-8474DDC1B6F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B4B4448-B3AA-47A1-A1A5-7BC11C47C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a85e70-08f3-4f9f-a875-5f6f4d29ed20"/>
    <ds:schemaRef ds:uri="fe9020b3-da5b-49f2-b4c6-6bd090f4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1288</Words>
  <Characters>7983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McCall</dc:creator>
  <cp:lastModifiedBy>Simran Kaur</cp:lastModifiedBy>
  <cp:revision>2</cp:revision>
  <dcterms:created xsi:type="dcterms:W3CDTF">2022-03-21T11:04:00Z</dcterms:created>
  <dcterms:modified xsi:type="dcterms:W3CDTF">2022-03-21T11:04:00Z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0x01010047AD56528BCE76428D80BB59BE44E5A5</vt:lpwstr>
  </property>
</Properties>
</file>