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1614B" w14:textId="7BE8E3A0" w:rsidR="00E37A59" w:rsidRDefault="00E37A59" w:rsidP="00FD77FC"/>
    <w:p w14:paraId="307166C4" w14:textId="5F807FC1" w:rsidR="00B60574" w:rsidRDefault="00B60574" w:rsidP="00FD77FC"/>
    <w:p w14:paraId="5FB1FADC" w14:textId="49F1AB67" w:rsidR="00FD77FC" w:rsidRDefault="00FD77FC" w:rsidP="00FD77FC"/>
    <w:p w14:paraId="57497452" w14:textId="77777777" w:rsidR="00FD77FC" w:rsidRDefault="00FD77FC" w:rsidP="00FD77FC"/>
    <w:p w14:paraId="147AF8FD" w14:textId="4CAEB96E" w:rsidR="00B60574" w:rsidRDefault="00B60574" w:rsidP="00FD77FC"/>
    <w:p w14:paraId="624FAA4C" w14:textId="77777777" w:rsidR="00B60574" w:rsidRPr="00B60574" w:rsidRDefault="00B60574" w:rsidP="00B60574">
      <w:pPr>
        <w:pStyle w:val="Heading1"/>
      </w:pPr>
      <w:r w:rsidRPr="00B60574">
        <w:t>How to use an accessible touchscreen chip and PIN</w:t>
      </w:r>
    </w:p>
    <w:p w14:paraId="25450B37" w14:textId="77777777" w:rsidR="00B60574" w:rsidRPr="00B60574" w:rsidRDefault="00B60574" w:rsidP="00B60574">
      <w:pPr>
        <w:rPr>
          <w:sz w:val="28"/>
          <w:szCs w:val="28"/>
        </w:rPr>
      </w:pPr>
      <w:r w:rsidRPr="00B60574">
        <w:rPr>
          <w:sz w:val="28"/>
          <w:szCs w:val="28"/>
        </w:rPr>
        <w:t>Entering your PIN on a touchscreen PIN pad isn’t possible when you’re unable to see the PIN pad on the screen, so an alternative method is required. Most of the new touch screen chip and PIN devices come with accessibility modes built in. Some are handheld, others are larger and fixed to a counter in shops or restaurants.</w:t>
      </w:r>
    </w:p>
    <w:p w14:paraId="64CBFC25" w14:textId="77777777" w:rsidR="00B60574" w:rsidRPr="00B60574" w:rsidRDefault="00B60574" w:rsidP="00B60574">
      <w:pPr>
        <w:rPr>
          <w:sz w:val="28"/>
          <w:szCs w:val="28"/>
        </w:rPr>
      </w:pPr>
    </w:p>
    <w:p w14:paraId="0094F601" w14:textId="77777777" w:rsidR="00B60574" w:rsidRPr="00B60574" w:rsidRDefault="00B60574" w:rsidP="00B60574">
      <w:pPr>
        <w:rPr>
          <w:sz w:val="28"/>
          <w:szCs w:val="28"/>
        </w:rPr>
      </w:pPr>
      <w:r w:rsidRPr="00B60574">
        <w:rPr>
          <w:sz w:val="28"/>
          <w:szCs w:val="28"/>
        </w:rPr>
        <w:t>The accessible features used on these devices varies slightly per manufacturer, as do the different physical designs of various PIN pads, but the same principle is used. These can be landscape or portrait.</w:t>
      </w:r>
    </w:p>
    <w:p w14:paraId="6DAE40AE" w14:textId="77777777" w:rsidR="00B60574" w:rsidRPr="00B60574" w:rsidRDefault="00B60574" w:rsidP="00B60574">
      <w:pPr>
        <w:rPr>
          <w:sz w:val="28"/>
          <w:szCs w:val="28"/>
        </w:rPr>
      </w:pPr>
    </w:p>
    <w:p w14:paraId="50F43584" w14:textId="77777777" w:rsidR="00B60574" w:rsidRPr="00B60574" w:rsidRDefault="00B60574" w:rsidP="00B60574">
      <w:pPr>
        <w:rPr>
          <w:sz w:val="28"/>
          <w:szCs w:val="28"/>
        </w:rPr>
      </w:pPr>
      <w:r w:rsidRPr="00B60574">
        <w:rPr>
          <w:sz w:val="28"/>
          <w:szCs w:val="28"/>
        </w:rPr>
        <w:t>The way to enter the PIN if you’re unable to see is slightly different to conventional chip and PIN devices that have physical buttons. The merchant will enter the correct amount and can activate the accessibility mode for people who are unable to see the number pad. The device will speak the amount, so you know how much you’re paying. Following the amount, you’ll hear some instructions on how to enter your PIN. Once you’re familiar with the device, you can speed up the process by inserting your card to skip these instructions. When you’re ready to enter your PIN, insert your card and the PIN pad appears with a short description of the layout as they can</w:t>
      </w:r>
      <w:r>
        <w:t xml:space="preserve"> </w:t>
      </w:r>
      <w:r w:rsidRPr="00B60574">
        <w:rPr>
          <w:sz w:val="28"/>
          <w:szCs w:val="28"/>
        </w:rPr>
        <w:t>vary from device to device and it’s important to know before starting. This can also be skipped by touching the screen.</w:t>
      </w:r>
    </w:p>
    <w:p w14:paraId="43B5FA52" w14:textId="77777777" w:rsidR="00B60574" w:rsidRPr="00B60574" w:rsidRDefault="00B60574" w:rsidP="00B60574">
      <w:pPr>
        <w:rPr>
          <w:sz w:val="28"/>
          <w:szCs w:val="28"/>
        </w:rPr>
      </w:pPr>
    </w:p>
    <w:p w14:paraId="3750EECF" w14:textId="77777777" w:rsidR="00B60574" w:rsidRPr="00B60574" w:rsidRDefault="00B60574" w:rsidP="00B60574">
      <w:pPr>
        <w:rPr>
          <w:sz w:val="28"/>
          <w:szCs w:val="28"/>
        </w:rPr>
      </w:pPr>
      <w:r w:rsidRPr="00B60574">
        <w:rPr>
          <w:sz w:val="28"/>
          <w:szCs w:val="28"/>
        </w:rPr>
        <w:t xml:space="preserve">The layout of the PIN pad is generally </w:t>
      </w:r>
      <w:proofErr w:type="gramStart"/>
      <w:r w:rsidRPr="00B60574">
        <w:rPr>
          <w:sz w:val="28"/>
          <w:szCs w:val="28"/>
        </w:rPr>
        <w:t>similar to</w:t>
      </w:r>
      <w:proofErr w:type="gramEnd"/>
      <w:r w:rsidRPr="00B60574">
        <w:rPr>
          <w:sz w:val="28"/>
          <w:szCs w:val="28"/>
        </w:rPr>
        <w:t xml:space="preserve"> a telephone layout with 1,2,3 at the top and cancel, 0 and OK at the bottom. However, there are some devices that use a slightly different layout. Some might have some tactile markings around the edge of the device, and this could help indicate where the touch screen starts </w:t>
      </w:r>
      <w:proofErr w:type="gramStart"/>
      <w:r w:rsidRPr="00B60574">
        <w:rPr>
          <w:sz w:val="28"/>
          <w:szCs w:val="28"/>
        </w:rPr>
        <w:t>and also</w:t>
      </w:r>
      <w:proofErr w:type="gramEnd"/>
      <w:r w:rsidRPr="00B60574">
        <w:rPr>
          <w:sz w:val="28"/>
          <w:szCs w:val="28"/>
        </w:rPr>
        <w:t xml:space="preserve"> where each row and column are.</w:t>
      </w:r>
    </w:p>
    <w:p w14:paraId="36E65EEE" w14:textId="77777777" w:rsidR="00B60574" w:rsidRPr="00B60574" w:rsidRDefault="00B60574" w:rsidP="00B60574">
      <w:pPr>
        <w:rPr>
          <w:sz w:val="28"/>
          <w:szCs w:val="28"/>
        </w:rPr>
      </w:pPr>
    </w:p>
    <w:p w14:paraId="3ED4A13C" w14:textId="77777777" w:rsidR="00B60574" w:rsidRPr="00B60574" w:rsidRDefault="00B60574" w:rsidP="00B60574">
      <w:pPr>
        <w:rPr>
          <w:sz w:val="28"/>
          <w:szCs w:val="28"/>
        </w:rPr>
      </w:pPr>
      <w:r w:rsidRPr="00B60574">
        <w:rPr>
          <w:sz w:val="28"/>
          <w:szCs w:val="28"/>
        </w:rPr>
        <w:t>On others there’s a tactile pip on the number 5, so it’s good to find the five and use that as a reference point to move to other digits.</w:t>
      </w:r>
    </w:p>
    <w:p w14:paraId="7E3A4D4A" w14:textId="77777777" w:rsidR="00B60574" w:rsidRPr="00974FF9" w:rsidRDefault="00B60574" w:rsidP="00B60574">
      <w:pPr>
        <w:rPr>
          <w:sz w:val="28"/>
          <w:szCs w:val="28"/>
        </w:rPr>
      </w:pPr>
    </w:p>
    <w:p w14:paraId="1DB40F90" w14:textId="77777777" w:rsidR="00B60574" w:rsidRDefault="00B60574" w:rsidP="00B60574">
      <w:pPr>
        <w:pStyle w:val="Heading2"/>
      </w:pPr>
      <w:r>
        <w:t>Here are two images</w:t>
      </w:r>
    </w:p>
    <w:p w14:paraId="1FC5CE92" w14:textId="7829584D" w:rsidR="00B60574" w:rsidRDefault="00B60574" w:rsidP="00B60574">
      <w:pPr>
        <w:rPr>
          <w:sz w:val="28"/>
          <w:szCs w:val="28"/>
        </w:rPr>
      </w:pPr>
      <w:r w:rsidRPr="00B60574">
        <w:rPr>
          <w:b/>
          <w:bCs/>
          <w:sz w:val="28"/>
          <w:szCs w:val="28"/>
        </w:rPr>
        <w:t>The first image:</w:t>
      </w:r>
      <w:r w:rsidRPr="00B60574">
        <w:rPr>
          <w:sz w:val="28"/>
          <w:szCs w:val="28"/>
        </w:rPr>
        <w:t xml:space="preserve"> a standard telephone layout consisting of four rows and three columns making a grid of 12 tiles, with 1, 2, 3 at the top and cancel, 0 and OK at the bottom.</w:t>
      </w:r>
    </w:p>
    <w:p w14:paraId="652D8133" w14:textId="77777777" w:rsidR="00B60574" w:rsidRPr="00B60574" w:rsidRDefault="00B60574" w:rsidP="00B60574">
      <w:pPr>
        <w:rPr>
          <w:sz w:val="28"/>
          <w:szCs w:val="28"/>
        </w:rPr>
      </w:pPr>
    </w:p>
    <w:p w14:paraId="029286EB" w14:textId="04119135" w:rsidR="00B60574" w:rsidRDefault="00B60574" w:rsidP="00B60574">
      <w:r w:rsidRPr="00941246">
        <w:rPr>
          <w:noProof/>
        </w:rPr>
        <w:drawing>
          <wp:inline distT="0" distB="0" distL="0" distR="0" wp14:anchorId="48288BA1" wp14:editId="5CDD38BE">
            <wp:extent cx="2809875" cy="3019425"/>
            <wp:effectExtent l="0" t="0" r="9525" b="9525"/>
            <wp:docPr id="3" name="Picture 3" descr="graphic shows a standard telephone layout consisting of four rows and three columns making a grid of 12 tiles, with one, two, three at the top and cancel, zero and OK at the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 shows a standard telephone layout consisting of four rows and three columns making a grid of 12 tiles, with one, two, three at the top and cancel, zero and OK at the bott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9875" cy="3019425"/>
                    </a:xfrm>
                    <a:prstGeom prst="rect">
                      <a:avLst/>
                    </a:prstGeom>
                    <a:noFill/>
                    <a:ln>
                      <a:noFill/>
                    </a:ln>
                  </pic:spPr>
                </pic:pic>
              </a:graphicData>
            </a:graphic>
          </wp:inline>
        </w:drawing>
      </w:r>
    </w:p>
    <w:p w14:paraId="4A4E8A9C" w14:textId="77777777" w:rsidR="00B60574" w:rsidRPr="00974FF9" w:rsidRDefault="00B60574" w:rsidP="00B60574">
      <w:pPr>
        <w:rPr>
          <w:sz w:val="28"/>
          <w:szCs w:val="28"/>
        </w:rPr>
      </w:pPr>
    </w:p>
    <w:p w14:paraId="42286714" w14:textId="77777777" w:rsidR="00B60574" w:rsidRPr="00B60574" w:rsidRDefault="00B60574" w:rsidP="00B60574">
      <w:pPr>
        <w:rPr>
          <w:sz w:val="28"/>
          <w:szCs w:val="28"/>
        </w:rPr>
      </w:pPr>
      <w:r w:rsidRPr="00B60574">
        <w:rPr>
          <w:b/>
          <w:bCs/>
          <w:sz w:val="28"/>
          <w:szCs w:val="28"/>
        </w:rPr>
        <w:t>The second image:</w:t>
      </w:r>
      <w:r w:rsidRPr="00B60574">
        <w:rPr>
          <w:sz w:val="28"/>
          <w:szCs w:val="28"/>
        </w:rPr>
        <w:t xml:space="preserve"> a standard telephone layout consisting of five rows and three columns making a grid of 15 tiles, with 1, 2, 3 at the top, the 0 underneath the 8 and cancel, clear and OK at the bottom. On occasions, the cancel, clear and enter buttons can also be positioned right of the keypad, next to the 3, 6 and 9.</w:t>
      </w:r>
    </w:p>
    <w:p w14:paraId="23074408" w14:textId="77777777" w:rsidR="00B60574" w:rsidRPr="00974FF9" w:rsidRDefault="00B60574" w:rsidP="00B60574">
      <w:pPr>
        <w:rPr>
          <w:sz w:val="28"/>
          <w:szCs w:val="28"/>
        </w:rPr>
      </w:pPr>
    </w:p>
    <w:p w14:paraId="68C9B19C" w14:textId="3AAFC47C" w:rsidR="00B60574" w:rsidRDefault="00B60574" w:rsidP="00B60574">
      <w:r w:rsidRPr="00941246">
        <w:rPr>
          <w:noProof/>
        </w:rPr>
        <w:drawing>
          <wp:inline distT="0" distB="0" distL="0" distR="0" wp14:anchorId="40A256FB" wp14:editId="229FE82C">
            <wp:extent cx="2809875" cy="3705225"/>
            <wp:effectExtent l="0" t="0" r="9525" b="9525"/>
            <wp:docPr id="2" name="Picture 2" descr="graphic shows a standard telephone layout consisting of five rows and three columns making a grid of 15 tiles, with one, two, three at the top, the zero underneath the eight and cancel, clear and OK at the bottom. On occasions, the cancel, clear and enter buttons can also be positioned right of the keypad, next to the three, six and n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 shows a standard telephone layout consisting of five rows and three columns making a grid of 15 tiles, with one, two, three at the top, the zero underneath the eight and cancel, clear and OK at the bottom. On occasions, the cancel, clear and enter buttons can also be positioned right of the keypad, next to the three, six and n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9875" cy="3705225"/>
                    </a:xfrm>
                    <a:prstGeom prst="rect">
                      <a:avLst/>
                    </a:prstGeom>
                    <a:noFill/>
                    <a:ln>
                      <a:noFill/>
                    </a:ln>
                  </pic:spPr>
                </pic:pic>
              </a:graphicData>
            </a:graphic>
          </wp:inline>
        </w:drawing>
      </w:r>
    </w:p>
    <w:p w14:paraId="1CAF8B2F" w14:textId="77777777" w:rsidR="00B60574" w:rsidRPr="00974FF9" w:rsidRDefault="00B60574" w:rsidP="00B60574">
      <w:pPr>
        <w:rPr>
          <w:sz w:val="28"/>
          <w:szCs w:val="28"/>
        </w:rPr>
      </w:pPr>
    </w:p>
    <w:p w14:paraId="157B57ED" w14:textId="77777777" w:rsidR="00B60574" w:rsidRPr="00B60574" w:rsidRDefault="00B60574" w:rsidP="00B60574">
      <w:pPr>
        <w:rPr>
          <w:sz w:val="28"/>
          <w:szCs w:val="28"/>
        </w:rPr>
      </w:pPr>
      <w:r w:rsidRPr="00B60574">
        <w:rPr>
          <w:sz w:val="28"/>
          <w:szCs w:val="28"/>
        </w:rPr>
        <w:t>The size of the buttons will be different from what you might be used to. Finding a reference point can help you begin the transaction. Often this means starting in a corner and sliding your finger onto the screen to find the first number. You’ll find number 1 when you start in the top</w:t>
      </w:r>
      <w:r w:rsidRPr="00B60574">
        <w:rPr>
          <w:rFonts w:ascii="Cambria Math" w:hAnsi="Cambria Math" w:cs="Cambria Math"/>
          <w:sz w:val="28"/>
          <w:szCs w:val="28"/>
        </w:rPr>
        <w:t>‑</w:t>
      </w:r>
      <w:r w:rsidRPr="00B60574">
        <w:rPr>
          <w:sz w:val="28"/>
          <w:szCs w:val="28"/>
        </w:rPr>
        <w:t>left corner. The numbers cannot be spoken for security reasons, so you</w:t>
      </w:r>
      <w:r w:rsidRPr="00B60574">
        <w:rPr>
          <w:rFonts w:cs="Arial"/>
          <w:sz w:val="28"/>
          <w:szCs w:val="28"/>
        </w:rPr>
        <w:t>’</w:t>
      </w:r>
      <w:r w:rsidRPr="00B60574">
        <w:rPr>
          <w:sz w:val="28"/>
          <w:szCs w:val="28"/>
        </w:rPr>
        <w:t>ll hear a beep instead. Then, keeping your finger on the screen, move from this digit to the next digit, for example, move to the right from number 1 for number 2 on a standard telephone keypad, and you’ll hear another beep. The buttons cancel and OK are spoken so these can also be used as a reference point.</w:t>
      </w:r>
    </w:p>
    <w:p w14:paraId="37E8EE5F" w14:textId="77777777" w:rsidR="00B60574" w:rsidRPr="00974FF9" w:rsidRDefault="00B60574" w:rsidP="00B60574">
      <w:pPr>
        <w:rPr>
          <w:sz w:val="28"/>
          <w:szCs w:val="28"/>
        </w:rPr>
      </w:pPr>
    </w:p>
    <w:p w14:paraId="7E0D9317" w14:textId="7FAFBF1A" w:rsidR="00B60574" w:rsidRPr="00B60574" w:rsidRDefault="00B60574" w:rsidP="00B60574">
      <w:pPr>
        <w:rPr>
          <w:sz w:val="28"/>
          <w:szCs w:val="28"/>
        </w:rPr>
      </w:pPr>
      <w:r w:rsidRPr="00B60574">
        <w:rPr>
          <w:sz w:val="28"/>
          <w:szCs w:val="28"/>
        </w:rPr>
        <w:t xml:space="preserve">Once you have found the correct digit by listening to the beeps, double tap anywhere on the screen to enter the digit. A sound will confirm that a digit has been entered </w:t>
      </w:r>
      <w:r w:rsidR="009E4573" w:rsidRPr="00B60574">
        <w:rPr>
          <w:sz w:val="28"/>
          <w:szCs w:val="28"/>
        </w:rPr>
        <w:t>and, in most cases,</w:t>
      </w:r>
      <w:r w:rsidRPr="00B60574">
        <w:rPr>
          <w:sz w:val="28"/>
          <w:szCs w:val="28"/>
        </w:rPr>
        <w:t xml:space="preserve"> it’ll say how many you’ve entered. If you lift your finger off the screen by mistake, don’t worry, no digit is entered until you double tap.</w:t>
      </w:r>
    </w:p>
    <w:p w14:paraId="69D0DEBA" w14:textId="77777777" w:rsidR="00B60574" w:rsidRPr="00974FF9" w:rsidRDefault="00B60574" w:rsidP="00B60574">
      <w:pPr>
        <w:rPr>
          <w:sz w:val="28"/>
          <w:szCs w:val="28"/>
        </w:rPr>
      </w:pPr>
    </w:p>
    <w:p w14:paraId="0CFD6BB3" w14:textId="77777777" w:rsidR="00B60574" w:rsidRPr="00B60574" w:rsidRDefault="00B60574" w:rsidP="00B60574">
      <w:pPr>
        <w:rPr>
          <w:sz w:val="28"/>
          <w:szCs w:val="28"/>
        </w:rPr>
      </w:pPr>
      <w:r w:rsidRPr="00B60574">
        <w:rPr>
          <w:sz w:val="28"/>
          <w:szCs w:val="28"/>
        </w:rPr>
        <w:t>After entering four digits find the enter or OK button at the bottom right then lift your finger and double tap anywhere on the screen to confirm the transaction.</w:t>
      </w:r>
    </w:p>
    <w:p w14:paraId="71197B9B" w14:textId="77777777" w:rsidR="00B60574" w:rsidRPr="00B60574" w:rsidRDefault="00B60574" w:rsidP="00B60574">
      <w:pPr>
        <w:rPr>
          <w:sz w:val="28"/>
          <w:szCs w:val="28"/>
        </w:rPr>
      </w:pPr>
    </w:p>
    <w:p w14:paraId="15A60441" w14:textId="1A188696" w:rsidR="004311A6" w:rsidRDefault="00B60574" w:rsidP="00B443D3">
      <w:pPr>
        <w:rPr>
          <w:sz w:val="28"/>
          <w:szCs w:val="28"/>
        </w:rPr>
      </w:pPr>
      <w:r w:rsidRPr="00B60574">
        <w:rPr>
          <w:sz w:val="28"/>
          <w:szCs w:val="28"/>
        </w:rPr>
        <w:t>There’s also the option to cancel the transaction, by selecting the cancel button on the bottom left, before doing a double tap to confirm the cancellation.</w:t>
      </w:r>
    </w:p>
    <w:p w14:paraId="75A549D0" w14:textId="77777777" w:rsidR="004311A6" w:rsidRDefault="004311A6" w:rsidP="00B443D3">
      <w:pPr>
        <w:rPr>
          <w:sz w:val="28"/>
          <w:szCs w:val="28"/>
        </w:rPr>
      </w:pPr>
    </w:p>
    <w:p w14:paraId="7D7BC3E4" w14:textId="77777777" w:rsidR="00903DE0" w:rsidRDefault="00903DE0" w:rsidP="00903DE0">
      <w:pPr>
        <w:rPr>
          <w:sz w:val="28"/>
          <w:szCs w:val="28"/>
        </w:rPr>
      </w:pPr>
      <w:r w:rsidRPr="00B60574">
        <w:rPr>
          <w:sz w:val="28"/>
          <w:szCs w:val="28"/>
        </w:rPr>
        <w:t>© RNIB registered charity in England and Wales (226227), Scotland (SC039316), Isle of Man (1226). Also operating in Northern Ireland. RE220111</w:t>
      </w:r>
    </w:p>
    <w:p w14:paraId="287DB105" w14:textId="77777777" w:rsidR="00B443D3" w:rsidRDefault="00B443D3" w:rsidP="00B60574">
      <w:pPr>
        <w:rPr>
          <w:sz w:val="28"/>
          <w:szCs w:val="28"/>
        </w:rPr>
      </w:pPr>
    </w:p>
    <w:p w14:paraId="607CCD14" w14:textId="0C87830A" w:rsidR="00AB3166" w:rsidRPr="00B60574" w:rsidRDefault="00AB3166" w:rsidP="00B60574">
      <w:pPr>
        <w:rPr>
          <w:sz w:val="28"/>
          <w:szCs w:val="28"/>
        </w:rPr>
      </w:pPr>
      <w:r>
        <w:rPr>
          <w:sz w:val="28"/>
          <w:szCs w:val="28"/>
        </w:rPr>
        <w:t>End of Document</w:t>
      </w:r>
      <w:r w:rsidR="00A063FF">
        <w:rPr>
          <w:sz w:val="28"/>
          <w:szCs w:val="28"/>
        </w:rPr>
        <w:t>.</w:t>
      </w:r>
    </w:p>
    <w:sectPr w:rsidR="00AB3166" w:rsidRPr="00B60574" w:rsidSect="00A62C97">
      <w:footerReference w:type="default" r:id="rId13"/>
      <w:headerReference w:type="first" r:id="rId14"/>
      <w:endnotePr>
        <w:numFmt w:val="decimal"/>
      </w:endnotePr>
      <w:type w:val="continuous"/>
      <w:pgSz w:w="11906" w:h="16838"/>
      <w:pgMar w:top="1843" w:right="1440" w:bottom="2836" w:left="1440" w:header="709" w:footer="709"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0D30C" w14:textId="77777777" w:rsidR="006E04F3" w:rsidRDefault="006E04F3" w:rsidP="00E539B0">
      <w:r>
        <w:separator/>
      </w:r>
    </w:p>
  </w:endnote>
  <w:endnote w:type="continuationSeparator" w:id="0">
    <w:p w14:paraId="0E8D66C2" w14:textId="77777777" w:rsidR="006E04F3" w:rsidRDefault="006E04F3"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Ingra Medium">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64335"/>
      <w:docPartObj>
        <w:docPartGallery w:val="Page Numbers (Bottom of Page)"/>
        <w:docPartUnique/>
      </w:docPartObj>
    </w:sdtPr>
    <w:sdtEndPr>
      <w:rPr>
        <w:noProof/>
      </w:rPr>
    </w:sdtEndPr>
    <w:sdtContent>
      <w:p w14:paraId="43A5C2B0" w14:textId="77777777" w:rsidR="009226E0" w:rsidRDefault="009226E0">
        <w:pPr>
          <w:pStyle w:val="Footer"/>
          <w:jc w:val="center"/>
        </w:pPr>
        <w:r>
          <w:fldChar w:fldCharType="begin"/>
        </w:r>
        <w:r>
          <w:instrText xml:space="preserve"> PAGE   \* MERGEFORMAT </w:instrText>
        </w:r>
        <w:r>
          <w:fldChar w:fldCharType="separate"/>
        </w:r>
        <w:r w:rsidR="004A2423">
          <w:rPr>
            <w:noProof/>
          </w:rPr>
          <w:t>48</w:t>
        </w:r>
        <w:r>
          <w:rPr>
            <w:noProof/>
          </w:rPr>
          <w:fldChar w:fldCharType="end"/>
        </w:r>
      </w:p>
    </w:sdtContent>
  </w:sdt>
  <w:p w14:paraId="492AB354" w14:textId="77777777" w:rsidR="009226E0" w:rsidRDefault="009226E0" w:rsidP="009226E0">
    <w:pPr>
      <w:pStyle w:val="Normalnogap"/>
    </w:pPr>
  </w:p>
  <w:p w14:paraId="062E82BF" w14:textId="77777777" w:rsidR="009226E0" w:rsidRDefault="009226E0" w:rsidP="009226E0">
    <w:pPr>
      <w:pStyle w:val="Normalnogap"/>
    </w:pPr>
    <w:r>
      <w:rPr>
        <w:noProof/>
        <w:lang w:eastAsia="en-GB"/>
      </w:rPr>
      <mc:AlternateContent>
        <mc:Choice Requires="wps">
          <w:drawing>
            <wp:anchor distT="0" distB="0" distL="114300" distR="114300" simplePos="0" relativeHeight="251659264" behindDoc="0" locked="0" layoutInCell="1" allowOverlap="1" wp14:anchorId="51A639AD" wp14:editId="70FF71A5">
              <wp:simplePos x="0" y="0"/>
              <wp:positionH relativeFrom="column">
                <wp:posOffset>8890</wp:posOffset>
              </wp:positionH>
              <wp:positionV relativeFrom="paragraph">
                <wp:posOffset>60325</wp:posOffset>
              </wp:positionV>
              <wp:extent cx="6321425" cy="114935"/>
              <wp:effectExtent l="0" t="0" r="3175" b="12065"/>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6321425" cy="114935"/>
                      </a:xfrm>
                      <a:prstGeom prst="rect">
                        <a:avLst/>
                      </a:prstGeom>
                      <a:solidFill>
                        <a:srgbClr val="E5007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A97F6" id="Rectangle 1" o:spid="_x0000_s1026" alt="Title: image 2 - Description: Pink seperation line" style="position:absolute;margin-left:.7pt;margin-top:4.75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" fillcolor="#e50071" stroked="f"/>
          </w:pict>
        </mc:Fallback>
      </mc:AlternateContent>
    </w:r>
  </w:p>
  <w:p w14:paraId="415A9C13" w14:textId="77777777" w:rsidR="009226E0" w:rsidRPr="00267A35" w:rsidRDefault="009226E0" w:rsidP="009226E0">
    <w:pPr>
      <w:pStyle w:val="Heading3"/>
    </w:pPr>
    <w:r w:rsidRPr="00267A35">
      <w:t>rnib.org.uk</w:t>
    </w:r>
  </w:p>
  <w:p w14:paraId="4C2251B4" w14:textId="77777777" w:rsidR="009226E0" w:rsidRDefault="00922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74E05" w14:textId="77777777" w:rsidR="006E04F3" w:rsidRDefault="006E04F3" w:rsidP="00E539B0">
      <w:r>
        <w:separator/>
      </w:r>
    </w:p>
  </w:footnote>
  <w:footnote w:type="continuationSeparator" w:id="0">
    <w:p w14:paraId="1AC747B5" w14:textId="77777777" w:rsidR="006E04F3" w:rsidRDefault="006E04F3"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93D13" w14:textId="77777777" w:rsidR="009226E0" w:rsidRDefault="009226E0">
    <w:pPr>
      <w:pStyle w:val="Header"/>
    </w:pPr>
    <w:r>
      <w:rPr>
        <w:noProof/>
        <w:lang w:eastAsia="en-GB"/>
      </w:rPr>
      <w:drawing>
        <wp:anchor distT="0" distB="0" distL="114300" distR="114300" simplePos="0" relativeHeight="251657216" behindDoc="0" locked="0" layoutInCell="1" allowOverlap="1" wp14:anchorId="12B7B1F1" wp14:editId="2C322CB7">
          <wp:simplePos x="0" y="0"/>
          <wp:positionH relativeFrom="column">
            <wp:posOffset>-800735</wp:posOffset>
          </wp:positionH>
          <wp:positionV relativeFrom="paragraph">
            <wp:posOffset>-301625</wp:posOffset>
          </wp:positionV>
          <wp:extent cx="7555230" cy="10691602"/>
          <wp:effectExtent l="0" t="0" r="7620" b="0"/>
          <wp:wrapNone/>
          <wp:docPr id="18" name="Picture 18" descr="RNIB Logo"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1">
                    <a:extLst>
                      <a:ext uri="{28A0092B-C50C-407E-A947-70E740481C1C}">
                        <a14:useLocalDpi xmlns:a14="http://schemas.microsoft.com/office/drawing/2010/main" val="0"/>
                      </a:ext>
                    </a:extLst>
                  </a:blip>
                  <a:stretch>
                    <a:fillRect/>
                  </a:stretch>
                </pic:blipFill>
                <pic:spPr>
                  <a:xfrm>
                    <a:off x="0" y="0"/>
                    <a:ext cx="7555230" cy="1069160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5A2322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34A271E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multilevel"/>
    <w:tmpl w:val="9930435E"/>
    <w:name w:val="WWNum7"/>
    <w:lvl w:ilvl="0">
      <w:start w:val="1"/>
      <w:numFmt w:val="decimal"/>
      <w:lvlText w:val="%1."/>
      <w:lvlJc w:val="left"/>
      <w:pPr>
        <w:tabs>
          <w:tab w:val="num" w:pos="360"/>
        </w:tabs>
        <w:ind w:left="360" w:hanging="360"/>
      </w:pPr>
      <w:rPr>
        <w:b/>
        <w:color w:val="00000A"/>
      </w:rPr>
    </w:lvl>
    <w:lvl w:ilvl="1">
      <w:start w:val="1"/>
      <w:numFmt w:val="bullet"/>
      <w:lvlText w:val=""/>
      <w:lvlJc w:val="left"/>
      <w:pPr>
        <w:tabs>
          <w:tab w:val="num" w:pos="1080"/>
        </w:tabs>
        <w:ind w:left="1080" w:hanging="360"/>
      </w:pPr>
      <w:rPr>
        <w:rFonts w:ascii="Symbol" w:hAnsi="Symbol" w:hint="default"/>
        <w:b/>
        <w:color w:val="00000A"/>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9AE1003"/>
    <w:multiLevelType w:val="hybridMultilevel"/>
    <w:tmpl w:val="D62AB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81411"/>
    <w:multiLevelType w:val="hybridMultilevel"/>
    <w:tmpl w:val="E580208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1238DB"/>
    <w:multiLevelType w:val="hybridMultilevel"/>
    <w:tmpl w:val="F5602A9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AF4480"/>
    <w:multiLevelType w:val="hybridMultilevel"/>
    <w:tmpl w:val="65063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0C548C"/>
    <w:multiLevelType w:val="hybridMultilevel"/>
    <w:tmpl w:val="DBCCE59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83E148E"/>
    <w:multiLevelType w:val="hybridMultilevel"/>
    <w:tmpl w:val="90B2A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4C3EF6"/>
    <w:multiLevelType w:val="hybridMultilevel"/>
    <w:tmpl w:val="CCB4D0D6"/>
    <w:lvl w:ilvl="0" w:tplc="08090001">
      <w:start w:val="1"/>
      <w:numFmt w:val="bullet"/>
      <w:lvlText w:val=""/>
      <w:lvlJc w:val="left"/>
      <w:pPr>
        <w:ind w:left="720" w:hanging="360"/>
      </w:pPr>
      <w:rPr>
        <w:rFonts w:ascii="Symbol" w:hAnsi="Symbol" w:hint="default"/>
      </w:rPr>
    </w:lvl>
    <w:lvl w:ilvl="1" w:tplc="30F46ACE">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247B62"/>
    <w:multiLevelType w:val="hybridMultilevel"/>
    <w:tmpl w:val="34A8841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986215"/>
    <w:multiLevelType w:val="hybridMultilevel"/>
    <w:tmpl w:val="2A3A6B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642F28"/>
    <w:multiLevelType w:val="hybridMultilevel"/>
    <w:tmpl w:val="7C6A7F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79594D"/>
    <w:multiLevelType w:val="hybridMultilevel"/>
    <w:tmpl w:val="3E1C3CF6"/>
    <w:lvl w:ilvl="0" w:tplc="04090017">
      <w:start w:val="1"/>
      <w:numFmt w:val="lowerLetter"/>
      <w:lvlText w:val="%1)"/>
      <w:lvlJc w:val="left"/>
      <w:pPr>
        <w:ind w:left="720" w:hanging="360"/>
      </w:pPr>
    </w:lvl>
    <w:lvl w:ilvl="1" w:tplc="5A946C82" w:tentative="1">
      <w:start w:val="1"/>
      <w:numFmt w:val="lowerRoman"/>
      <w:lvlText w:val="(%2)"/>
      <w:lvlJc w:val="right"/>
      <w:pPr>
        <w:tabs>
          <w:tab w:val="num" w:pos="1440"/>
        </w:tabs>
        <w:ind w:left="1440" w:hanging="360"/>
      </w:pPr>
    </w:lvl>
    <w:lvl w:ilvl="2" w:tplc="55228E8C" w:tentative="1">
      <w:start w:val="1"/>
      <w:numFmt w:val="lowerRoman"/>
      <w:lvlText w:val="(%3)"/>
      <w:lvlJc w:val="right"/>
      <w:pPr>
        <w:tabs>
          <w:tab w:val="num" w:pos="2160"/>
        </w:tabs>
        <w:ind w:left="2160" w:hanging="360"/>
      </w:pPr>
    </w:lvl>
    <w:lvl w:ilvl="3" w:tplc="176C0C1E" w:tentative="1">
      <w:start w:val="1"/>
      <w:numFmt w:val="lowerRoman"/>
      <w:lvlText w:val="(%4)"/>
      <w:lvlJc w:val="right"/>
      <w:pPr>
        <w:tabs>
          <w:tab w:val="num" w:pos="2880"/>
        </w:tabs>
        <w:ind w:left="2880" w:hanging="360"/>
      </w:pPr>
    </w:lvl>
    <w:lvl w:ilvl="4" w:tplc="37ECA85A" w:tentative="1">
      <w:start w:val="1"/>
      <w:numFmt w:val="lowerRoman"/>
      <w:lvlText w:val="(%5)"/>
      <w:lvlJc w:val="right"/>
      <w:pPr>
        <w:tabs>
          <w:tab w:val="num" w:pos="3600"/>
        </w:tabs>
        <w:ind w:left="3600" w:hanging="360"/>
      </w:pPr>
    </w:lvl>
    <w:lvl w:ilvl="5" w:tplc="2E443C9C" w:tentative="1">
      <w:start w:val="1"/>
      <w:numFmt w:val="lowerRoman"/>
      <w:lvlText w:val="(%6)"/>
      <w:lvlJc w:val="right"/>
      <w:pPr>
        <w:tabs>
          <w:tab w:val="num" w:pos="4320"/>
        </w:tabs>
        <w:ind w:left="4320" w:hanging="360"/>
      </w:pPr>
    </w:lvl>
    <w:lvl w:ilvl="6" w:tplc="A1082DC4" w:tentative="1">
      <w:start w:val="1"/>
      <w:numFmt w:val="lowerRoman"/>
      <w:lvlText w:val="(%7)"/>
      <w:lvlJc w:val="right"/>
      <w:pPr>
        <w:tabs>
          <w:tab w:val="num" w:pos="5040"/>
        </w:tabs>
        <w:ind w:left="5040" w:hanging="360"/>
      </w:pPr>
    </w:lvl>
    <w:lvl w:ilvl="7" w:tplc="0E4A9308" w:tentative="1">
      <w:start w:val="1"/>
      <w:numFmt w:val="lowerRoman"/>
      <w:lvlText w:val="(%8)"/>
      <w:lvlJc w:val="right"/>
      <w:pPr>
        <w:tabs>
          <w:tab w:val="num" w:pos="5760"/>
        </w:tabs>
        <w:ind w:left="5760" w:hanging="360"/>
      </w:pPr>
    </w:lvl>
    <w:lvl w:ilvl="8" w:tplc="17849CCA" w:tentative="1">
      <w:start w:val="1"/>
      <w:numFmt w:val="lowerRoman"/>
      <w:lvlText w:val="(%9)"/>
      <w:lvlJc w:val="right"/>
      <w:pPr>
        <w:tabs>
          <w:tab w:val="num" w:pos="6480"/>
        </w:tabs>
        <w:ind w:left="6480" w:hanging="360"/>
      </w:pPr>
    </w:lvl>
  </w:abstractNum>
  <w:abstractNum w:abstractNumId="14" w15:restartNumberingAfterBreak="0">
    <w:nsid w:val="35AC3B1A"/>
    <w:multiLevelType w:val="multilevel"/>
    <w:tmpl w:val="3D7C4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7A597F"/>
    <w:multiLevelType w:val="hybridMultilevel"/>
    <w:tmpl w:val="FE280B14"/>
    <w:lvl w:ilvl="0" w:tplc="08090001">
      <w:start w:val="1"/>
      <w:numFmt w:val="bullet"/>
      <w:lvlText w:val=""/>
      <w:lvlJc w:val="left"/>
      <w:pPr>
        <w:ind w:left="720" w:hanging="360"/>
      </w:pPr>
      <w:rPr>
        <w:rFonts w:ascii="Symbol" w:hAnsi="Symbol" w:hint="default"/>
      </w:rPr>
    </w:lvl>
    <w:lvl w:ilvl="1" w:tplc="7B640E8A">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3715A6"/>
    <w:multiLevelType w:val="hybridMultilevel"/>
    <w:tmpl w:val="590A5DA0"/>
    <w:lvl w:ilvl="0" w:tplc="1B8ABF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8C5CE5"/>
    <w:multiLevelType w:val="hybridMultilevel"/>
    <w:tmpl w:val="2828E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3D17205"/>
    <w:multiLevelType w:val="hybridMultilevel"/>
    <w:tmpl w:val="CE4CB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303F18"/>
    <w:multiLevelType w:val="hybridMultilevel"/>
    <w:tmpl w:val="9B2A2DC6"/>
    <w:lvl w:ilvl="0" w:tplc="51E4240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7D533D"/>
    <w:multiLevelType w:val="hybridMultilevel"/>
    <w:tmpl w:val="0354F0D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803610"/>
    <w:multiLevelType w:val="hybridMultilevel"/>
    <w:tmpl w:val="937430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863AAA"/>
    <w:multiLevelType w:val="hybridMultilevel"/>
    <w:tmpl w:val="C3FAC32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565831C8"/>
    <w:multiLevelType w:val="hybridMultilevel"/>
    <w:tmpl w:val="0374F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EA66CC"/>
    <w:multiLevelType w:val="hybridMultilevel"/>
    <w:tmpl w:val="E0B61F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1445D1"/>
    <w:multiLevelType w:val="hybridMultilevel"/>
    <w:tmpl w:val="C79E9C02"/>
    <w:lvl w:ilvl="0" w:tplc="B43E4666">
      <w:start w:val="1"/>
      <w:numFmt w:val="decimal"/>
      <w:lvlText w:val="%1."/>
      <w:lvlJc w:val="left"/>
      <w:pPr>
        <w:ind w:left="360" w:hanging="360"/>
      </w:pPr>
      <w:rPr>
        <w:rFonts w:hint="default"/>
      </w:rPr>
    </w:lvl>
    <w:lvl w:ilvl="1" w:tplc="91889A20">
      <w:start w:val="1"/>
      <w:numFmt w:val="lowerLetter"/>
      <w:lvlText w:val="%2."/>
      <w:lvlJc w:val="lef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84062FC"/>
    <w:multiLevelType w:val="hybridMultilevel"/>
    <w:tmpl w:val="871A7E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3278F4"/>
    <w:multiLevelType w:val="hybridMultilevel"/>
    <w:tmpl w:val="F508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4137AF"/>
    <w:multiLevelType w:val="hybridMultilevel"/>
    <w:tmpl w:val="49CC7252"/>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284BC1"/>
    <w:multiLevelType w:val="hybridMultilevel"/>
    <w:tmpl w:val="CE6CA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A641B9"/>
    <w:multiLevelType w:val="hybridMultilevel"/>
    <w:tmpl w:val="356E2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C04585"/>
    <w:multiLevelType w:val="hybridMultilevel"/>
    <w:tmpl w:val="829ABA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D71565"/>
    <w:multiLevelType w:val="hybridMultilevel"/>
    <w:tmpl w:val="D07EFC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EC84B2B"/>
    <w:multiLevelType w:val="hybridMultilevel"/>
    <w:tmpl w:val="87AEC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2D094C"/>
    <w:multiLevelType w:val="hybridMultilevel"/>
    <w:tmpl w:val="D87ED2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78E5CF8"/>
    <w:multiLevelType w:val="hybridMultilevel"/>
    <w:tmpl w:val="B82E6F0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9D1B7C"/>
    <w:multiLevelType w:val="hybridMultilevel"/>
    <w:tmpl w:val="3DF099C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A805D86"/>
    <w:multiLevelType w:val="hybridMultilevel"/>
    <w:tmpl w:val="534A96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4C3228"/>
    <w:multiLevelType w:val="hybridMultilevel"/>
    <w:tmpl w:val="F1EC9D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710F9C"/>
    <w:multiLevelType w:val="hybridMultilevel"/>
    <w:tmpl w:val="02F48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9"/>
  </w:num>
  <w:num w:numId="4">
    <w:abstractNumId w:val="13"/>
  </w:num>
  <w:num w:numId="5">
    <w:abstractNumId w:val="16"/>
  </w:num>
  <w:num w:numId="6">
    <w:abstractNumId w:val="22"/>
  </w:num>
  <w:num w:numId="7">
    <w:abstractNumId w:val="33"/>
  </w:num>
  <w:num w:numId="8">
    <w:abstractNumId w:val="15"/>
  </w:num>
  <w:num w:numId="9">
    <w:abstractNumId w:val="29"/>
  </w:num>
  <w:num w:numId="10">
    <w:abstractNumId w:val="20"/>
  </w:num>
  <w:num w:numId="11">
    <w:abstractNumId w:val="4"/>
  </w:num>
  <w:num w:numId="12">
    <w:abstractNumId w:val="5"/>
  </w:num>
  <w:num w:numId="13">
    <w:abstractNumId w:val="31"/>
  </w:num>
  <w:num w:numId="14">
    <w:abstractNumId w:val="24"/>
  </w:num>
  <w:num w:numId="15">
    <w:abstractNumId w:val="35"/>
  </w:num>
  <w:num w:numId="16">
    <w:abstractNumId w:val="32"/>
  </w:num>
  <w:num w:numId="17">
    <w:abstractNumId w:val="9"/>
  </w:num>
  <w:num w:numId="18">
    <w:abstractNumId w:val="39"/>
  </w:num>
  <w:num w:numId="19">
    <w:abstractNumId w:val="30"/>
  </w:num>
  <w:num w:numId="20">
    <w:abstractNumId w:val="6"/>
  </w:num>
  <w:num w:numId="21">
    <w:abstractNumId w:val="34"/>
  </w:num>
  <w:num w:numId="22">
    <w:abstractNumId w:val="7"/>
  </w:num>
  <w:num w:numId="23">
    <w:abstractNumId w:val="3"/>
  </w:num>
  <w:num w:numId="24">
    <w:abstractNumId w:val="27"/>
  </w:num>
  <w:num w:numId="25">
    <w:abstractNumId w:val="36"/>
  </w:num>
  <w:num w:numId="26">
    <w:abstractNumId w:val="25"/>
  </w:num>
  <w:num w:numId="27">
    <w:abstractNumId w:val="0"/>
    <w:lvlOverride w:ilvl="0">
      <w:startOverride w:val="1"/>
    </w:lvlOverride>
  </w:num>
  <w:num w:numId="28">
    <w:abstractNumId w:val="10"/>
  </w:num>
  <w:num w:numId="29">
    <w:abstractNumId w:val="23"/>
  </w:num>
  <w:num w:numId="30">
    <w:abstractNumId w:val="28"/>
  </w:num>
  <w:num w:numId="31">
    <w:abstractNumId w:val="8"/>
  </w:num>
  <w:num w:numId="32">
    <w:abstractNumId w:val="1"/>
  </w:num>
  <w:num w:numId="33">
    <w:abstractNumId w:val="18"/>
  </w:num>
  <w:num w:numId="34">
    <w:abstractNumId w:val="38"/>
  </w:num>
  <w:num w:numId="35">
    <w:abstractNumId w:val="26"/>
  </w:num>
  <w:num w:numId="36">
    <w:abstractNumId w:val="12"/>
  </w:num>
  <w:num w:numId="37">
    <w:abstractNumId w:val="11"/>
  </w:num>
  <w:num w:numId="38">
    <w:abstractNumId w:val="37"/>
  </w:num>
  <w:num w:numId="39">
    <w:abstractNumId w:val="21"/>
  </w:num>
  <w:num w:numId="40">
    <w:abstractNumId w:val="14"/>
  </w:num>
  <w:num w:numId="41">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6E0"/>
    <w:rsid w:val="0000372D"/>
    <w:rsid w:val="000161E6"/>
    <w:rsid w:val="00017872"/>
    <w:rsid w:val="000179C3"/>
    <w:rsid w:val="0002136F"/>
    <w:rsid w:val="000414F3"/>
    <w:rsid w:val="0004569C"/>
    <w:rsid w:val="0006070B"/>
    <w:rsid w:val="000647C2"/>
    <w:rsid w:val="0006620F"/>
    <w:rsid w:val="000676EF"/>
    <w:rsid w:val="0007139B"/>
    <w:rsid w:val="000733D0"/>
    <w:rsid w:val="00077624"/>
    <w:rsid w:val="00077E4E"/>
    <w:rsid w:val="00080FE1"/>
    <w:rsid w:val="000A5AE3"/>
    <w:rsid w:val="000A7539"/>
    <w:rsid w:val="000B5BCF"/>
    <w:rsid w:val="000C53E4"/>
    <w:rsid w:val="000C6023"/>
    <w:rsid w:val="000C709C"/>
    <w:rsid w:val="000D5107"/>
    <w:rsid w:val="000E1AC2"/>
    <w:rsid w:val="000E2452"/>
    <w:rsid w:val="000E7200"/>
    <w:rsid w:val="000F1515"/>
    <w:rsid w:val="000F3B50"/>
    <w:rsid w:val="00112251"/>
    <w:rsid w:val="001131B6"/>
    <w:rsid w:val="00123E76"/>
    <w:rsid w:val="00135776"/>
    <w:rsid w:val="00136E59"/>
    <w:rsid w:val="0013749F"/>
    <w:rsid w:val="001423A7"/>
    <w:rsid w:val="001432FD"/>
    <w:rsid w:val="00143864"/>
    <w:rsid w:val="00145230"/>
    <w:rsid w:val="001510EC"/>
    <w:rsid w:val="00152E36"/>
    <w:rsid w:val="00153FA0"/>
    <w:rsid w:val="00156E91"/>
    <w:rsid w:val="00161496"/>
    <w:rsid w:val="001630E6"/>
    <w:rsid w:val="00177A40"/>
    <w:rsid w:val="001A2223"/>
    <w:rsid w:val="001A34CE"/>
    <w:rsid w:val="001A51C0"/>
    <w:rsid w:val="001A7F76"/>
    <w:rsid w:val="001B6610"/>
    <w:rsid w:val="001D167D"/>
    <w:rsid w:val="001D3B74"/>
    <w:rsid w:val="001D5711"/>
    <w:rsid w:val="001D5A85"/>
    <w:rsid w:val="001D7F72"/>
    <w:rsid w:val="001E787E"/>
    <w:rsid w:val="001F6448"/>
    <w:rsid w:val="00223369"/>
    <w:rsid w:val="00223D25"/>
    <w:rsid w:val="00225A7A"/>
    <w:rsid w:val="00231441"/>
    <w:rsid w:val="002340B7"/>
    <w:rsid w:val="00234679"/>
    <w:rsid w:val="00242A09"/>
    <w:rsid w:val="002436B7"/>
    <w:rsid w:val="00255602"/>
    <w:rsid w:val="00256865"/>
    <w:rsid w:val="00257A79"/>
    <w:rsid w:val="00261E16"/>
    <w:rsid w:val="00274913"/>
    <w:rsid w:val="0028729D"/>
    <w:rsid w:val="002A30BB"/>
    <w:rsid w:val="002A48A4"/>
    <w:rsid w:val="002B3A30"/>
    <w:rsid w:val="002C3C27"/>
    <w:rsid w:val="002D0938"/>
    <w:rsid w:val="002E7CF7"/>
    <w:rsid w:val="002F26AC"/>
    <w:rsid w:val="00301C97"/>
    <w:rsid w:val="00303B03"/>
    <w:rsid w:val="003052F9"/>
    <w:rsid w:val="0031226E"/>
    <w:rsid w:val="00315EAF"/>
    <w:rsid w:val="00322EE7"/>
    <w:rsid w:val="003236E3"/>
    <w:rsid w:val="00325BF3"/>
    <w:rsid w:val="00336A52"/>
    <w:rsid w:val="00341111"/>
    <w:rsid w:val="003446B0"/>
    <w:rsid w:val="00347398"/>
    <w:rsid w:val="003478E3"/>
    <w:rsid w:val="00380F7F"/>
    <w:rsid w:val="00387EC6"/>
    <w:rsid w:val="00390175"/>
    <w:rsid w:val="003929EF"/>
    <w:rsid w:val="003971E2"/>
    <w:rsid w:val="003A560E"/>
    <w:rsid w:val="003B7517"/>
    <w:rsid w:val="003C0D65"/>
    <w:rsid w:val="003C4E47"/>
    <w:rsid w:val="003D461E"/>
    <w:rsid w:val="003F31D3"/>
    <w:rsid w:val="0040588B"/>
    <w:rsid w:val="004124A2"/>
    <w:rsid w:val="00417A15"/>
    <w:rsid w:val="00421C4A"/>
    <w:rsid w:val="004311A6"/>
    <w:rsid w:val="0044129B"/>
    <w:rsid w:val="00450F05"/>
    <w:rsid w:val="004551B2"/>
    <w:rsid w:val="0045641C"/>
    <w:rsid w:val="00460722"/>
    <w:rsid w:val="004614FC"/>
    <w:rsid w:val="0046294E"/>
    <w:rsid w:val="00470225"/>
    <w:rsid w:val="00471CB8"/>
    <w:rsid w:val="00474E00"/>
    <w:rsid w:val="00475B46"/>
    <w:rsid w:val="00477108"/>
    <w:rsid w:val="00485A40"/>
    <w:rsid w:val="004877E6"/>
    <w:rsid w:val="0049564A"/>
    <w:rsid w:val="00497242"/>
    <w:rsid w:val="004A2423"/>
    <w:rsid w:val="004B393D"/>
    <w:rsid w:val="004E66A6"/>
    <w:rsid w:val="004F169F"/>
    <w:rsid w:val="004F68BD"/>
    <w:rsid w:val="005137C8"/>
    <w:rsid w:val="00514751"/>
    <w:rsid w:val="005176CD"/>
    <w:rsid w:val="005219C9"/>
    <w:rsid w:val="00521DAB"/>
    <w:rsid w:val="00525E9A"/>
    <w:rsid w:val="0054441E"/>
    <w:rsid w:val="00547397"/>
    <w:rsid w:val="00551B89"/>
    <w:rsid w:val="00562CAA"/>
    <w:rsid w:val="005640B9"/>
    <w:rsid w:val="00566BE6"/>
    <w:rsid w:val="00567123"/>
    <w:rsid w:val="00574C26"/>
    <w:rsid w:val="00582242"/>
    <w:rsid w:val="00582739"/>
    <w:rsid w:val="00587B08"/>
    <w:rsid w:val="005A1ED9"/>
    <w:rsid w:val="005B2D6B"/>
    <w:rsid w:val="005C5547"/>
    <w:rsid w:val="005F08D9"/>
    <w:rsid w:val="005F17DA"/>
    <w:rsid w:val="00603F5B"/>
    <w:rsid w:val="00606CEC"/>
    <w:rsid w:val="00612B0C"/>
    <w:rsid w:val="00617685"/>
    <w:rsid w:val="00620C74"/>
    <w:rsid w:val="00632CFF"/>
    <w:rsid w:val="006454CA"/>
    <w:rsid w:val="006456AF"/>
    <w:rsid w:val="0064735C"/>
    <w:rsid w:val="006477DC"/>
    <w:rsid w:val="006556A7"/>
    <w:rsid w:val="00656647"/>
    <w:rsid w:val="00664B21"/>
    <w:rsid w:val="00665F4A"/>
    <w:rsid w:val="0066717E"/>
    <w:rsid w:val="00673559"/>
    <w:rsid w:val="00674FEA"/>
    <w:rsid w:val="006758FD"/>
    <w:rsid w:val="00683A1D"/>
    <w:rsid w:val="00684454"/>
    <w:rsid w:val="006877D7"/>
    <w:rsid w:val="006A0313"/>
    <w:rsid w:val="006A21A0"/>
    <w:rsid w:val="006A76AD"/>
    <w:rsid w:val="006B514A"/>
    <w:rsid w:val="006C0345"/>
    <w:rsid w:val="006C4B67"/>
    <w:rsid w:val="006D3C06"/>
    <w:rsid w:val="006E02FB"/>
    <w:rsid w:val="006E04F3"/>
    <w:rsid w:val="006E13F7"/>
    <w:rsid w:val="006E5749"/>
    <w:rsid w:val="006E62D6"/>
    <w:rsid w:val="006F36FA"/>
    <w:rsid w:val="006F58CE"/>
    <w:rsid w:val="0070301B"/>
    <w:rsid w:val="00703FFC"/>
    <w:rsid w:val="00713D87"/>
    <w:rsid w:val="00726C5F"/>
    <w:rsid w:val="00741462"/>
    <w:rsid w:val="00741EB9"/>
    <w:rsid w:val="00750F25"/>
    <w:rsid w:val="00756D6B"/>
    <w:rsid w:val="00762079"/>
    <w:rsid w:val="00763BB8"/>
    <w:rsid w:val="007745AF"/>
    <w:rsid w:val="00796CB1"/>
    <w:rsid w:val="00796EFC"/>
    <w:rsid w:val="007B5F7B"/>
    <w:rsid w:val="007B7858"/>
    <w:rsid w:val="007C69C0"/>
    <w:rsid w:val="007D01D4"/>
    <w:rsid w:val="007D67FE"/>
    <w:rsid w:val="007E256B"/>
    <w:rsid w:val="007F0AEE"/>
    <w:rsid w:val="00803C03"/>
    <w:rsid w:val="00807298"/>
    <w:rsid w:val="00817024"/>
    <w:rsid w:val="008377E1"/>
    <w:rsid w:val="00840D15"/>
    <w:rsid w:val="008429A2"/>
    <w:rsid w:val="0084732E"/>
    <w:rsid w:val="008507BB"/>
    <w:rsid w:val="00862F9D"/>
    <w:rsid w:val="008672D6"/>
    <w:rsid w:val="00872EA7"/>
    <w:rsid w:val="00873CB2"/>
    <w:rsid w:val="00874658"/>
    <w:rsid w:val="00890100"/>
    <w:rsid w:val="008A2C74"/>
    <w:rsid w:val="008A5C46"/>
    <w:rsid w:val="008B7060"/>
    <w:rsid w:val="008C32AC"/>
    <w:rsid w:val="008C37C7"/>
    <w:rsid w:val="008C3E51"/>
    <w:rsid w:val="008C5084"/>
    <w:rsid w:val="008C6157"/>
    <w:rsid w:val="008C77C3"/>
    <w:rsid w:val="008D34D2"/>
    <w:rsid w:val="009032BA"/>
    <w:rsid w:val="00903DE0"/>
    <w:rsid w:val="00911965"/>
    <w:rsid w:val="00920BC0"/>
    <w:rsid w:val="009226E0"/>
    <w:rsid w:val="00930C14"/>
    <w:rsid w:val="00935DE6"/>
    <w:rsid w:val="00945823"/>
    <w:rsid w:val="00945E43"/>
    <w:rsid w:val="00947656"/>
    <w:rsid w:val="00953797"/>
    <w:rsid w:val="00961BA0"/>
    <w:rsid w:val="00974FF9"/>
    <w:rsid w:val="00984587"/>
    <w:rsid w:val="00985CF0"/>
    <w:rsid w:val="00987469"/>
    <w:rsid w:val="00990D5F"/>
    <w:rsid w:val="009B06D1"/>
    <w:rsid w:val="009B3F56"/>
    <w:rsid w:val="009C1684"/>
    <w:rsid w:val="009C39D4"/>
    <w:rsid w:val="009C408D"/>
    <w:rsid w:val="009C5818"/>
    <w:rsid w:val="009C6BC5"/>
    <w:rsid w:val="009C6DA1"/>
    <w:rsid w:val="009D5344"/>
    <w:rsid w:val="009E4573"/>
    <w:rsid w:val="00A00B81"/>
    <w:rsid w:val="00A063FF"/>
    <w:rsid w:val="00A10FA6"/>
    <w:rsid w:val="00A177E1"/>
    <w:rsid w:val="00A2008B"/>
    <w:rsid w:val="00A22444"/>
    <w:rsid w:val="00A2336C"/>
    <w:rsid w:val="00A343AC"/>
    <w:rsid w:val="00A51D35"/>
    <w:rsid w:val="00A5397F"/>
    <w:rsid w:val="00A61EA9"/>
    <w:rsid w:val="00A62C97"/>
    <w:rsid w:val="00A6358B"/>
    <w:rsid w:val="00A6675B"/>
    <w:rsid w:val="00A70F54"/>
    <w:rsid w:val="00A873D5"/>
    <w:rsid w:val="00A916C9"/>
    <w:rsid w:val="00AB3166"/>
    <w:rsid w:val="00AB5330"/>
    <w:rsid w:val="00AB6255"/>
    <w:rsid w:val="00AB7BB9"/>
    <w:rsid w:val="00AC2CE2"/>
    <w:rsid w:val="00AC44A3"/>
    <w:rsid w:val="00AC6A7D"/>
    <w:rsid w:val="00AD3BE8"/>
    <w:rsid w:val="00AD3E58"/>
    <w:rsid w:val="00AD50AA"/>
    <w:rsid w:val="00AE1DCA"/>
    <w:rsid w:val="00B04D8D"/>
    <w:rsid w:val="00B15182"/>
    <w:rsid w:val="00B20117"/>
    <w:rsid w:val="00B25264"/>
    <w:rsid w:val="00B26FF2"/>
    <w:rsid w:val="00B301CB"/>
    <w:rsid w:val="00B31F4D"/>
    <w:rsid w:val="00B443D3"/>
    <w:rsid w:val="00B477A6"/>
    <w:rsid w:val="00B508BA"/>
    <w:rsid w:val="00B60574"/>
    <w:rsid w:val="00B626E4"/>
    <w:rsid w:val="00B73B61"/>
    <w:rsid w:val="00B77035"/>
    <w:rsid w:val="00B82C3E"/>
    <w:rsid w:val="00B84B1C"/>
    <w:rsid w:val="00B87622"/>
    <w:rsid w:val="00B90F2E"/>
    <w:rsid w:val="00BA6270"/>
    <w:rsid w:val="00BB3186"/>
    <w:rsid w:val="00BB3378"/>
    <w:rsid w:val="00BB55A3"/>
    <w:rsid w:val="00BC4C6E"/>
    <w:rsid w:val="00BC6B96"/>
    <w:rsid w:val="00BD2F24"/>
    <w:rsid w:val="00BE6A6A"/>
    <w:rsid w:val="00BF577D"/>
    <w:rsid w:val="00BF65B3"/>
    <w:rsid w:val="00C05680"/>
    <w:rsid w:val="00C15AD4"/>
    <w:rsid w:val="00C20BE6"/>
    <w:rsid w:val="00C25165"/>
    <w:rsid w:val="00C3023C"/>
    <w:rsid w:val="00C36587"/>
    <w:rsid w:val="00C37468"/>
    <w:rsid w:val="00C50EE8"/>
    <w:rsid w:val="00C577E5"/>
    <w:rsid w:val="00C606D2"/>
    <w:rsid w:val="00C62A68"/>
    <w:rsid w:val="00C672B8"/>
    <w:rsid w:val="00C74BC7"/>
    <w:rsid w:val="00C906A0"/>
    <w:rsid w:val="00C92A4B"/>
    <w:rsid w:val="00C9473C"/>
    <w:rsid w:val="00C969CA"/>
    <w:rsid w:val="00CA37E5"/>
    <w:rsid w:val="00CB4950"/>
    <w:rsid w:val="00CB4BF4"/>
    <w:rsid w:val="00CC0AF4"/>
    <w:rsid w:val="00CC4473"/>
    <w:rsid w:val="00CD5891"/>
    <w:rsid w:val="00CD7557"/>
    <w:rsid w:val="00CF55DE"/>
    <w:rsid w:val="00D069D4"/>
    <w:rsid w:val="00D214BE"/>
    <w:rsid w:val="00D305ED"/>
    <w:rsid w:val="00D33B99"/>
    <w:rsid w:val="00D33F7B"/>
    <w:rsid w:val="00D36368"/>
    <w:rsid w:val="00D37A11"/>
    <w:rsid w:val="00D50988"/>
    <w:rsid w:val="00D65714"/>
    <w:rsid w:val="00D678E8"/>
    <w:rsid w:val="00D7046C"/>
    <w:rsid w:val="00D7233A"/>
    <w:rsid w:val="00D7508F"/>
    <w:rsid w:val="00D75F9A"/>
    <w:rsid w:val="00D77DDD"/>
    <w:rsid w:val="00D95435"/>
    <w:rsid w:val="00D97FC6"/>
    <w:rsid w:val="00DA6D8A"/>
    <w:rsid w:val="00DB2F37"/>
    <w:rsid w:val="00DB678F"/>
    <w:rsid w:val="00DB6E42"/>
    <w:rsid w:val="00DC255C"/>
    <w:rsid w:val="00DF3E6E"/>
    <w:rsid w:val="00DF4BE8"/>
    <w:rsid w:val="00DF6A59"/>
    <w:rsid w:val="00E021D7"/>
    <w:rsid w:val="00E16DE9"/>
    <w:rsid w:val="00E22AAA"/>
    <w:rsid w:val="00E34003"/>
    <w:rsid w:val="00E37A59"/>
    <w:rsid w:val="00E448EE"/>
    <w:rsid w:val="00E46DB1"/>
    <w:rsid w:val="00E53447"/>
    <w:rsid w:val="00E539B0"/>
    <w:rsid w:val="00E628C6"/>
    <w:rsid w:val="00E64E31"/>
    <w:rsid w:val="00E661B9"/>
    <w:rsid w:val="00E7570D"/>
    <w:rsid w:val="00E76B11"/>
    <w:rsid w:val="00E8367C"/>
    <w:rsid w:val="00E85F2C"/>
    <w:rsid w:val="00E86E9D"/>
    <w:rsid w:val="00E8763F"/>
    <w:rsid w:val="00E917DC"/>
    <w:rsid w:val="00E951C1"/>
    <w:rsid w:val="00E97A5F"/>
    <w:rsid w:val="00EA3880"/>
    <w:rsid w:val="00EA7439"/>
    <w:rsid w:val="00EB20F0"/>
    <w:rsid w:val="00EB3859"/>
    <w:rsid w:val="00EC07E1"/>
    <w:rsid w:val="00EC0F1F"/>
    <w:rsid w:val="00EC585F"/>
    <w:rsid w:val="00ED0909"/>
    <w:rsid w:val="00ED6DDC"/>
    <w:rsid w:val="00EE0FC1"/>
    <w:rsid w:val="00EE1470"/>
    <w:rsid w:val="00F148CB"/>
    <w:rsid w:val="00F17CC4"/>
    <w:rsid w:val="00F24D9D"/>
    <w:rsid w:val="00F26766"/>
    <w:rsid w:val="00F457A6"/>
    <w:rsid w:val="00F52847"/>
    <w:rsid w:val="00F678CD"/>
    <w:rsid w:val="00F72CF9"/>
    <w:rsid w:val="00F7588E"/>
    <w:rsid w:val="00F7666C"/>
    <w:rsid w:val="00F90F1E"/>
    <w:rsid w:val="00F95301"/>
    <w:rsid w:val="00FA5BD9"/>
    <w:rsid w:val="00FB263A"/>
    <w:rsid w:val="00FB3FEA"/>
    <w:rsid w:val="00FC39A7"/>
    <w:rsid w:val="00FD77FC"/>
    <w:rsid w:val="00FE60D8"/>
    <w:rsid w:val="00FE61FD"/>
    <w:rsid w:val="00FF3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EA2ADF"/>
  <w15:docId w15:val="{815D5B8A-DBFB-4269-8D77-AAB502B82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26E0"/>
    <w:rPr>
      <w:rFonts w:ascii="Arial" w:eastAsiaTheme="minorEastAsia" w:hAnsi="Arial" w:cstheme="minorBidi"/>
      <w:sz w:val="32"/>
      <w:szCs w:val="32"/>
      <w:lang w:eastAsia="ja-JP"/>
    </w:rPr>
  </w:style>
  <w:style w:type="paragraph" w:styleId="Heading1">
    <w:name w:val="heading 1"/>
    <w:basedOn w:val="Normal"/>
    <w:next w:val="Normal"/>
    <w:link w:val="Heading1Char"/>
    <w:qFormat/>
    <w:rsid w:val="00617685"/>
    <w:pPr>
      <w:keepNext/>
      <w:spacing w:after="140"/>
      <w:outlineLvl w:val="0"/>
    </w:pPr>
    <w:rPr>
      <w:b/>
      <w:kern w:val="32"/>
      <w:sz w:val="44"/>
    </w:rPr>
  </w:style>
  <w:style w:type="paragraph" w:styleId="Heading2">
    <w:name w:val="heading 2"/>
    <w:basedOn w:val="Normal"/>
    <w:next w:val="Normal"/>
    <w:link w:val="Heading2Char"/>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rPr>
  </w:style>
  <w:style w:type="paragraph" w:styleId="Heading4">
    <w:name w:val="heading 4"/>
    <w:basedOn w:val="Normal"/>
    <w:next w:val="Normal"/>
    <w:link w:val="Heading4Char"/>
    <w:qFormat/>
    <w:rsid w:val="00617685"/>
    <w:pPr>
      <w:keepNext/>
      <w:spacing w:after="80"/>
      <w:outlineLvl w:val="3"/>
    </w:pPr>
    <w:rPr>
      <w:b/>
    </w:rPr>
  </w:style>
  <w:style w:type="paragraph" w:styleId="Heading5">
    <w:name w:val="heading 5"/>
    <w:basedOn w:val="Normal"/>
    <w:next w:val="Normal"/>
    <w:link w:val="Heading5Char"/>
    <w:qFormat/>
    <w:rsid w:val="00617685"/>
    <w:pPr>
      <w:keepNext/>
      <w:spacing w:after="60"/>
      <w:outlineLvl w:val="4"/>
    </w:pPr>
    <w:rPr>
      <w:b/>
    </w:rPr>
  </w:style>
  <w:style w:type="paragraph" w:styleId="Heading6">
    <w:name w:val="heading 6"/>
    <w:basedOn w:val="Normal"/>
    <w:next w:val="Normal"/>
    <w:link w:val="Heading6Char"/>
    <w:qFormat/>
    <w:rsid w:val="00617685"/>
    <w:pPr>
      <w:keepNext/>
      <w:spacing w:after="40"/>
      <w:outlineLvl w:val="5"/>
    </w:pPr>
    <w:rPr>
      <w:b/>
    </w:rPr>
  </w:style>
  <w:style w:type="paragraph" w:styleId="Heading7">
    <w:name w:val="heading 7"/>
    <w:basedOn w:val="Normal"/>
    <w:next w:val="Normal"/>
    <w:link w:val="Heading7Char"/>
    <w:semiHidden/>
    <w:unhideWhenUsed/>
    <w:qFormat/>
    <w:rsid w:val="00CF55DE"/>
    <w:pPr>
      <w:keepNext/>
      <w:keepLines/>
      <w:spacing w:before="200"/>
      <w:outlineLvl w:val="6"/>
    </w:pPr>
    <w:rPr>
      <w:rFonts w:ascii="Cambria" w:eastAsia="Times New Roman" w:hAnsi="Cambria" w:cs="Times New Roman"/>
      <w:i/>
      <w:iCs/>
      <w:color w:val="404040"/>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rPr>
  </w:style>
  <w:style w:type="paragraph" w:styleId="Quote">
    <w:name w:val="Quote"/>
    <w:basedOn w:val="Normal"/>
    <w:qFormat/>
    <w:rsid w:val="00BB3186"/>
    <w:pPr>
      <w:ind w:left="340" w:right="567"/>
    </w:pPr>
  </w:style>
  <w:style w:type="paragraph" w:styleId="Caption">
    <w:name w:val="caption"/>
    <w:basedOn w:val="Normal"/>
    <w:next w:val="Normal"/>
    <w:qFormat/>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qFormat/>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uiPriority w:val="99"/>
    <w:rsid w:val="00DF3E6E"/>
    <w:rPr>
      <w:rFonts w:ascii="Arial" w:hAnsi="Arial"/>
      <w:sz w:val="28"/>
    </w:rPr>
  </w:style>
  <w:style w:type="paragraph" w:styleId="Footer">
    <w:name w:val="footer"/>
    <w:basedOn w:val="Normal"/>
    <w:link w:val="FooterChar"/>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BalloonText">
    <w:name w:val="Balloon Text"/>
    <w:basedOn w:val="Normal"/>
    <w:link w:val="BalloonTextChar"/>
    <w:unhideWhenUsed/>
    <w:rsid w:val="009226E0"/>
    <w:rPr>
      <w:rFonts w:ascii="Lucida Grande" w:hAnsi="Lucida Grande" w:cs="Lucida Grande"/>
      <w:sz w:val="18"/>
      <w:szCs w:val="18"/>
    </w:rPr>
  </w:style>
  <w:style w:type="character" w:customStyle="1" w:styleId="BalloonTextChar">
    <w:name w:val="Balloon Text Char"/>
    <w:basedOn w:val="DefaultParagraphFont"/>
    <w:link w:val="BalloonText"/>
    <w:rsid w:val="009226E0"/>
    <w:rPr>
      <w:rFonts w:ascii="Lucida Grande" w:eastAsiaTheme="minorEastAsia" w:hAnsi="Lucida Grande" w:cs="Lucida Grande"/>
      <w:sz w:val="18"/>
      <w:szCs w:val="18"/>
      <w:lang w:eastAsia="ja-JP"/>
    </w:rPr>
  </w:style>
  <w:style w:type="character" w:customStyle="1" w:styleId="Heading1Char">
    <w:name w:val="Heading 1 Char"/>
    <w:basedOn w:val="DefaultParagraphFont"/>
    <w:link w:val="Heading1"/>
    <w:rsid w:val="009226E0"/>
    <w:rPr>
      <w:rFonts w:ascii="Arial" w:hAnsi="Arial"/>
      <w:b/>
      <w:kern w:val="32"/>
      <w:sz w:val="44"/>
    </w:rPr>
  </w:style>
  <w:style w:type="character" w:customStyle="1" w:styleId="Heading2Char">
    <w:name w:val="Heading 2 Char"/>
    <w:basedOn w:val="DefaultParagraphFont"/>
    <w:link w:val="Heading2"/>
    <w:uiPriority w:val="9"/>
    <w:rsid w:val="009226E0"/>
    <w:rPr>
      <w:rFonts w:ascii="Arial" w:hAnsi="Arial"/>
      <w:b/>
      <w:sz w:val="36"/>
    </w:rPr>
  </w:style>
  <w:style w:type="character" w:customStyle="1" w:styleId="Heading3Char">
    <w:name w:val="Heading 3 Char"/>
    <w:basedOn w:val="DefaultParagraphFont"/>
    <w:link w:val="Heading3"/>
    <w:uiPriority w:val="9"/>
    <w:rsid w:val="009226E0"/>
    <w:rPr>
      <w:rFonts w:ascii="Arial" w:hAnsi="Arial"/>
      <w:b/>
      <w:sz w:val="32"/>
    </w:rPr>
  </w:style>
  <w:style w:type="character" w:customStyle="1" w:styleId="Heading4Char">
    <w:name w:val="Heading 4 Char"/>
    <w:basedOn w:val="DefaultParagraphFont"/>
    <w:link w:val="Heading4"/>
    <w:rsid w:val="009226E0"/>
    <w:rPr>
      <w:rFonts w:ascii="Arial" w:hAnsi="Arial"/>
      <w:b/>
      <w:sz w:val="28"/>
    </w:rPr>
  </w:style>
  <w:style w:type="character" w:customStyle="1" w:styleId="Heading5Char">
    <w:name w:val="Heading 5 Char"/>
    <w:basedOn w:val="DefaultParagraphFont"/>
    <w:link w:val="Heading5"/>
    <w:uiPriority w:val="9"/>
    <w:rsid w:val="009226E0"/>
    <w:rPr>
      <w:rFonts w:ascii="Arial" w:hAnsi="Arial"/>
      <w:b/>
      <w:sz w:val="28"/>
    </w:rPr>
  </w:style>
  <w:style w:type="character" w:customStyle="1" w:styleId="Heading6Char">
    <w:name w:val="Heading 6 Char"/>
    <w:basedOn w:val="DefaultParagraphFont"/>
    <w:link w:val="Heading6"/>
    <w:uiPriority w:val="9"/>
    <w:rsid w:val="009226E0"/>
    <w:rPr>
      <w:rFonts w:ascii="Arial" w:hAnsi="Arial"/>
      <w:b/>
      <w:sz w:val="28"/>
    </w:rPr>
  </w:style>
  <w:style w:type="paragraph" w:styleId="ListParagraph">
    <w:name w:val="List Paragraph"/>
    <w:aliases w:val="Normal Bullets"/>
    <w:basedOn w:val="Normal"/>
    <w:uiPriority w:val="34"/>
    <w:qFormat/>
    <w:rsid w:val="009226E0"/>
    <w:pPr>
      <w:numPr>
        <w:numId w:val="3"/>
      </w:numPr>
      <w:contextualSpacing/>
    </w:pPr>
    <w:rPr>
      <w:rFonts w:cs="Arial"/>
    </w:rPr>
  </w:style>
  <w:style w:type="paragraph" w:customStyle="1" w:styleId="NoParagraphStyle">
    <w:name w:val="[No Paragraph Style]"/>
    <w:rsid w:val="009226E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eastAsia="ja-JP"/>
    </w:rPr>
  </w:style>
  <w:style w:type="paragraph" w:customStyle="1" w:styleId="Normalnogap">
    <w:name w:val="Normal no gap"/>
    <w:basedOn w:val="Normal"/>
    <w:qFormat/>
    <w:rsid w:val="009226E0"/>
    <w:rPr>
      <w:rFonts w:eastAsia="Times New Roman" w:cs="Times New Roman"/>
      <w:sz w:val="28"/>
      <w:szCs w:val="20"/>
      <w:lang w:eastAsia="en-US"/>
    </w:rPr>
  </w:style>
  <w:style w:type="paragraph" w:styleId="Subtitle">
    <w:name w:val="Subtitle"/>
    <w:basedOn w:val="Normal"/>
    <w:next w:val="Normal"/>
    <w:link w:val="SubtitleChar"/>
    <w:qFormat/>
    <w:rsid w:val="009226E0"/>
    <w:pPr>
      <w:keepNext/>
      <w:spacing w:before="60" w:after="60"/>
      <w:jc w:val="center"/>
    </w:pPr>
    <w:rPr>
      <w:rFonts w:eastAsia="Times New Roman" w:cs="Arial"/>
      <w:b/>
      <w:sz w:val="40"/>
      <w:szCs w:val="24"/>
      <w:lang w:eastAsia="en-GB"/>
    </w:rPr>
  </w:style>
  <w:style w:type="character" w:customStyle="1" w:styleId="SubtitleChar">
    <w:name w:val="Subtitle Char"/>
    <w:basedOn w:val="DefaultParagraphFont"/>
    <w:link w:val="Subtitle"/>
    <w:rsid w:val="009226E0"/>
    <w:rPr>
      <w:rFonts w:ascii="Arial" w:hAnsi="Arial" w:cs="Arial"/>
      <w:b/>
      <w:sz w:val="40"/>
      <w:szCs w:val="24"/>
    </w:rPr>
  </w:style>
  <w:style w:type="paragraph" w:styleId="BodyText">
    <w:name w:val="Body Text"/>
    <w:basedOn w:val="Normal"/>
    <w:link w:val="BodyTextChar"/>
    <w:rsid w:val="009226E0"/>
    <w:pPr>
      <w:suppressAutoHyphens/>
    </w:pPr>
    <w:rPr>
      <w:rFonts w:eastAsia="Times New Roman" w:cs="Times New Roman"/>
      <w:sz w:val="28"/>
      <w:szCs w:val="20"/>
      <w:lang w:eastAsia="ar-SA"/>
    </w:rPr>
  </w:style>
  <w:style w:type="character" w:customStyle="1" w:styleId="BodyTextChar">
    <w:name w:val="Body Text Char"/>
    <w:basedOn w:val="DefaultParagraphFont"/>
    <w:link w:val="BodyText"/>
    <w:rsid w:val="009226E0"/>
    <w:rPr>
      <w:rFonts w:ascii="Arial" w:hAnsi="Arial"/>
      <w:sz w:val="28"/>
      <w:lang w:eastAsia="ar-SA"/>
    </w:rPr>
  </w:style>
  <w:style w:type="character" w:styleId="CommentReference">
    <w:name w:val="annotation reference"/>
    <w:basedOn w:val="DefaultParagraphFont"/>
    <w:uiPriority w:val="99"/>
    <w:semiHidden/>
    <w:unhideWhenUsed/>
    <w:rsid w:val="00713D87"/>
    <w:rPr>
      <w:sz w:val="16"/>
      <w:szCs w:val="16"/>
    </w:rPr>
  </w:style>
  <w:style w:type="paragraph" w:styleId="CommentText">
    <w:name w:val="annotation text"/>
    <w:basedOn w:val="Normal"/>
    <w:link w:val="CommentTextChar"/>
    <w:uiPriority w:val="99"/>
    <w:semiHidden/>
    <w:unhideWhenUsed/>
    <w:rsid w:val="00713D87"/>
    <w:rPr>
      <w:rFonts w:eastAsia="Times New Roman" w:cs="Arial"/>
      <w:sz w:val="20"/>
      <w:szCs w:val="20"/>
      <w:lang w:eastAsia="en-GB"/>
    </w:rPr>
  </w:style>
  <w:style w:type="character" w:customStyle="1" w:styleId="CommentTextChar">
    <w:name w:val="Comment Text Char"/>
    <w:basedOn w:val="DefaultParagraphFont"/>
    <w:link w:val="CommentText"/>
    <w:uiPriority w:val="99"/>
    <w:semiHidden/>
    <w:rsid w:val="00713D87"/>
    <w:rPr>
      <w:rFonts w:ascii="Arial" w:hAnsi="Arial" w:cs="Arial"/>
    </w:rPr>
  </w:style>
  <w:style w:type="paragraph" w:customStyle="1" w:styleId="Default">
    <w:name w:val="Default"/>
    <w:rsid w:val="006477DC"/>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BC4C6E"/>
    <w:rPr>
      <w:color w:val="605E5C"/>
      <w:shd w:val="clear" w:color="auto" w:fill="E1DFDD"/>
    </w:rPr>
  </w:style>
  <w:style w:type="paragraph" w:customStyle="1" w:styleId="Pa5">
    <w:name w:val="Pa5"/>
    <w:basedOn w:val="Normal"/>
    <w:next w:val="Normal"/>
    <w:uiPriority w:val="99"/>
    <w:rsid w:val="007B7858"/>
    <w:pPr>
      <w:autoSpaceDE w:val="0"/>
      <w:autoSpaceDN w:val="0"/>
      <w:adjustRightInd w:val="0"/>
      <w:spacing w:line="321" w:lineRule="atLeast"/>
    </w:pPr>
    <w:rPr>
      <w:rFonts w:ascii="Ingra Medium" w:eastAsia="Times New Roman" w:hAnsi="Ingra Medium" w:cs="Times New Roman"/>
      <w:sz w:val="24"/>
      <w:szCs w:val="24"/>
      <w:lang w:eastAsia="en-GB"/>
    </w:rPr>
  </w:style>
  <w:style w:type="character" w:styleId="FollowedHyperlink">
    <w:name w:val="FollowedHyperlink"/>
    <w:basedOn w:val="DefaultParagraphFont"/>
    <w:unhideWhenUsed/>
    <w:rsid w:val="00123E76"/>
    <w:rPr>
      <w:color w:val="800080" w:themeColor="followedHyperlink"/>
      <w:u w:val="single"/>
    </w:rPr>
  </w:style>
  <w:style w:type="character" w:customStyle="1" w:styleId="eop">
    <w:name w:val="eop"/>
    <w:basedOn w:val="DefaultParagraphFont"/>
    <w:rsid w:val="007D01D4"/>
  </w:style>
  <w:style w:type="character" w:customStyle="1" w:styleId="Heading7Char">
    <w:name w:val="Heading 7 Char"/>
    <w:basedOn w:val="DefaultParagraphFont"/>
    <w:link w:val="Heading7"/>
    <w:semiHidden/>
    <w:rsid w:val="00CF55DE"/>
    <w:rPr>
      <w:rFonts w:ascii="Cambria" w:hAnsi="Cambria"/>
      <w:i/>
      <w:iCs/>
      <w:color w:val="404040"/>
      <w:sz w:val="28"/>
    </w:rPr>
  </w:style>
  <w:style w:type="paragraph" w:styleId="Title">
    <w:name w:val="Title"/>
    <w:basedOn w:val="Normal"/>
    <w:next w:val="Normal"/>
    <w:link w:val="TitleChar"/>
    <w:qFormat/>
    <w:rsid w:val="00CF55DE"/>
    <w:pPr>
      <w:pBdr>
        <w:bottom w:val="single" w:sz="8" w:space="4" w:color="4F81BD"/>
      </w:pBdr>
      <w:spacing w:after="300"/>
      <w:contextualSpacing/>
    </w:pPr>
    <w:rPr>
      <w:rFonts w:ascii="Cambria" w:eastAsia="Times New Roman" w:hAnsi="Cambria" w:cs="Times New Roman"/>
      <w:color w:val="17365D"/>
      <w:spacing w:val="5"/>
      <w:kern w:val="28"/>
      <w:sz w:val="52"/>
      <w:szCs w:val="52"/>
      <w:lang w:eastAsia="en-GB"/>
    </w:rPr>
  </w:style>
  <w:style w:type="character" w:customStyle="1" w:styleId="TitleChar">
    <w:name w:val="Title Char"/>
    <w:basedOn w:val="DefaultParagraphFont"/>
    <w:link w:val="Title"/>
    <w:rsid w:val="00CF55DE"/>
    <w:rPr>
      <w:rFonts w:ascii="Cambria" w:hAnsi="Cambria"/>
      <w:color w:val="17365D"/>
      <w:spacing w:val="5"/>
      <w:kern w:val="28"/>
      <w:sz w:val="52"/>
      <w:szCs w:val="52"/>
    </w:rPr>
  </w:style>
  <w:style w:type="character" w:styleId="PageNumber">
    <w:name w:val="page number"/>
    <w:basedOn w:val="DefaultParagraphFont"/>
    <w:rsid w:val="00CF55DE"/>
  </w:style>
  <w:style w:type="paragraph" w:styleId="TOC2">
    <w:name w:val="toc 2"/>
    <w:basedOn w:val="Normal"/>
    <w:next w:val="Normal"/>
    <w:autoRedefine/>
    <w:semiHidden/>
    <w:rsid w:val="00CF55DE"/>
    <w:pPr>
      <w:spacing w:before="240"/>
    </w:pPr>
    <w:rPr>
      <w:rFonts w:ascii="Times New Roman" w:eastAsia="Times New Roman" w:hAnsi="Times New Roman" w:cs="Times New Roman"/>
      <w:b/>
      <w:bCs/>
      <w:sz w:val="20"/>
      <w:szCs w:val="20"/>
      <w:lang w:eastAsia="en-GB"/>
    </w:rPr>
  </w:style>
  <w:style w:type="paragraph" w:styleId="TOC3">
    <w:name w:val="toc 3"/>
    <w:basedOn w:val="Normal"/>
    <w:next w:val="Normal"/>
    <w:autoRedefine/>
    <w:semiHidden/>
    <w:rsid w:val="00CF55DE"/>
    <w:pPr>
      <w:ind w:left="280"/>
    </w:pPr>
    <w:rPr>
      <w:rFonts w:ascii="Times New Roman" w:eastAsia="Times New Roman" w:hAnsi="Times New Roman" w:cs="Times New Roman"/>
      <w:sz w:val="20"/>
      <w:szCs w:val="20"/>
      <w:lang w:eastAsia="en-GB"/>
    </w:rPr>
  </w:style>
  <w:style w:type="character" w:customStyle="1" w:styleId="style5">
    <w:name w:val="style5"/>
    <w:basedOn w:val="DefaultParagraphFont"/>
    <w:rsid w:val="00CF55DE"/>
  </w:style>
  <w:style w:type="paragraph" w:styleId="TOC1">
    <w:name w:val="toc 1"/>
    <w:basedOn w:val="Normal"/>
    <w:next w:val="Normal"/>
    <w:autoRedefine/>
    <w:semiHidden/>
    <w:rsid w:val="00CF55DE"/>
    <w:rPr>
      <w:rFonts w:eastAsia="Times New Roman" w:cs="Arial"/>
      <w:sz w:val="28"/>
      <w:szCs w:val="20"/>
      <w:lang w:eastAsia="en-GB"/>
    </w:rPr>
  </w:style>
  <w:style w:type="character" w:styleId="Strong">
    <w:name w:val="Strong"/>
    <w:basedOn w:val="DefaultParagraphFont"/>
    <w:qFormat/>
    <w:rsid w:val="00CF55DE"/>
    <w:rPr>
      <w:b/>
      <w:bCs/>
    </w:rPr>
  </w:style>
  <w:style w:type="character" w:customStyle="1" w:styleId="apple-converted-space">
    <w:name w:val="apple-converted-space"/>
    <w:basedOn w:val="DefaultParagraphFont"/>
    <w:rsid w:val="00CF55DE"/>
  </w:style>
  <w:style w:type="paragraph" w:styleId="NormalWeb">
    <w:name w:val="Normal (Web)"/>
    <w:basedOn w:val="Normal"/>
    <w:uiPriority w:val="99"/>
    <w:unhideWhenUsed/>
    <w:rsid w:val="00CF55DE"/>
    <w:pPr>
      <w:spacing w:before="100" w:beforeAutospacing="1" w:after="100" w:afterAutospacing="1"/>
    </w:pPr>
    <w:rPr>
      <w:rFonts w:ascii="Times New Roman" w:eastAsia="Times New Roman" w:hAnsi="Times New Roman" w:cs="Times New Roman"/>
      <w:sz w:val="24"/>
      <w:szCs w:val="20"/>
      <w:lang w:eastAsia="en-GB"/>
    </w:rPr>
  </w:style>
  <w:style w:type="character" w:styleId="Emphasis">
    <w:name w:val="Emphasis"/>
    <w:basedOn w:val="DefaultParagraphFont"/>
    <w:qFormat/>
    <w:rsid w:val="00CF55DE"/>
    <w:rPr>
      <w:i/>
      <w:iCs/>
    </w:rPr>
  </w:style>
  <w:style w:type="paragraph" w:customStyle="1" w:styleId="lead">
    <w:name w:val="lead"/>
    <w:basedOn w:val="Normal"/>
    <w:rsid w:val="00F72CF9"/>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08439">
      <w:bodyDiv w:val="1"/>
      <w:marLeft w:val="0"/>
      <w:marRight w:val="0"/>
      <w:marTop w:val="0"/>
      <w:marBottom w:val="0"/>
      <w:divBdr>
        <w:top w:val="none" w:sz="0" w:space="0" w:color="auto"/>
        <w:left w:val="none" w:sz="0" w:space="0" w:color="auto"/>
        <w:bottom w:val="none" w:sz="0" w:space="0" w:color="auto"/>
        <w:right w:val="none" w:sz="0" w:space="0" w:color="auto"/>
      </w:divBdr>
    </w:div>
    <w:div w:id="904753824">
      <w:bodyDiv w:val="1"/>
      <w:marLeft w:val="0"/>
      <w:marRight w:val="0"/>
      <w:marTop w:val="0"/>
      <w:marBottom w:val="0"/>
      <w:divBdr>
        <w:top w:val="none" w:sz="0" w:space="0" w:color="auto"/>
        <w:left w:val="none" w:sz="0" w:space="0" w:color="auto"/>
        <w:bottom w:val="none" w:sz="0" w:space="0" w:color="auto"/>
        <w:right w:val="none" w:sz="0" w:space="0" w:color="auto"/>
      </w:divBdr>
    </w:div>
    <w:div w:id="993726165">
      <w:bodyDiv w:val="1"/>
      <w:marLeft w:val="0"/>
      <w:marRight w:val="0"/>
      <w:marTop w:val="0"/>
      <w:marBottom w:val="0"/>
      <w:divBdr>
        <w:top w:val="none" w:sz="0" w:space="0" w:color="auto"/>
        <w:left w:val="none" w:sz="0" w:space="0" w:color="auto"/>
        <w:bottom w:val="none" w:sz="0" w:space="0" w:color="auto"/>
        <w:right w:val="none" w:sz="0" w:space="0" w:color="auto"/>
      </w:divBdr>
    </w:div>
    <w:div w:id="997150571">
      <w:bodyDiv w:val="1"/>
      <w:marLeft w:val="0"/>
      <w:marRight w:val="0"/>
      <w:marTop w:val="0"/>
      <w:marBottom w:val="0"/>
      <w:divBdr>
        <w:top w:val="none" w:sz="0" w:space="0" w:color="auto"/>
        <w:left w:val="none" w:sz="0" w:space="0" w:color="auto"/>
        <w:bottom w:val="none" w:sz="0" w:space="0" w:color="auto"/>
        <w:right w:val="none" w:sz="0" w:space="0" w:color="auto"/>
      </w:divBdr>
    </w:div>
    <w:div w:id="1257132229">
      <w:bodyDiv w:val="1"/>
      <w:marLeft w:val="0"/>
      <w:marRight w:val="0"/>
      <w:marTop w:val="0"/>
      <w:marBottom w:val="0"/>
      <w:divBdr>
        <w:top w:val="none" w:sz="0" w:space="0" w:color="auto"/>
        <w:left w:val="none" w:sz="0" w:space="0" w:color="auto"/>
        <w:bottom w:val="none" w:sz="0" w:space="0" w:color="auto"/>
        <w:right w:val="none" w:sz="0" w:space="0" w:color="auto"/>
      </w:divBdr>
    </w:div>
    <w:div w:id="1271819936">
      <w:bodyDiv w:val="1"/>
      <w:marLeft w:val="0"/>
      <w:marRight w:val="0"/>
      <w:marTop w:val="0"/>
      <w:marBottom w:val="0"/>
      <w:divBdr>
        <w:top w:val="none" w:sz="0" w:space="0" w:color="auto"/>
        <w:left w:val="none" w:sz="0" w:space="0" w:color="auto"/>
        <w:bottom w:val="none" w:sz="0" w:space="0" w:color="auto"/>
        <w:right w:val="none" w:sz="0" w:space="0" w:color="auto"/>
      </w:divBdr>
    </w:div>
    <w:div w:id="1393887086">
      <w:bodyDiv w:val="1"/>
      <w:marLeft w:val="0"/>
      <w:marRight w:val="0"/>
      <w:marTop w:val="0"/>
      <w:marBottom w:val="0"/>
      <w:divBdr>
        <w:top w:val="none" w:sz="0" w:space="0" w:color="auto"/>
        <w:left w:val="none" w:sz="0" w:space="0" w:color="auto"/>
        <w:bottom w:val="none" w:sz="0" w:space="0" w:color="auto"/>
        <w:right w:val="none" w:sz="0" w:space="0" w:color="auto"/>
      </w:divBdr>
    </w:div>
    <w:div w:id="1460609697">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314B08A61FF6845B7E16120ED49C5BF" ma:contentTypeVersion="11" ma:contentTypeDescription="Create a new document." ma:contentTypeScope="" ma:versionID="49e816f0210f6a49fe68b1363d05ff55">
  <xsd:schema xmlns:xsd="http://www.w3.org/2001/XMLSchema" xmlns:xs="http://www.w3.org/2001/XMLSchema" xmlns:p="http://schemas.microsoft.com/office/2006/metadata/properties" xmlns:ns2="bba0852d-a5a4-46b4-9bae-15aa65bc10a2" xmlns:ns3="581de85e-0075-42ae-bf6a-066dcecb8a6a" targetNamespace="http://schemas.microsoft.com/office/2006/metadata/properties" ma:root="true" ma:fieldsID="942be46fea30a56e27568b1ad53b7c45" ns2:_="" ns3:_="">
    <xsd:import namespace="bba0852d-a5a4-46b4-9bae-15aa65bc10a2"/>
    <xsd:import namespace="581de85e-0075-42ae-bf6a-066dcecb8a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0852d-a5a4-46b4-9bae-15aa65bc1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1de85e-0075-42ae-bf6a-066dcecb8a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A1822A-B937-4983-9D98-27D1AA9F4DEE}">
  <ds:schemaRefs>
    <ds:schemaRef ds:uri="http://schemas.openxmlformats.org/officeDocument/2006/bibliography"/>
  </ds:schemaRefs>
</ds:datastoreItem>
</file>

<file path=customXml/itemProps2.xml><?xml version="1.0" encoding="utf-8"?>
<ds:datastoreItem xmlns:ds="http://schemas.openxmlformats.org/officeDocument/2006/customXml" ds:itemID="{1EAC226C-8A60-44D5-A873-C80C2A955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a0852d-a5a4-46b4-9bae-15aa65bc10a2"/>
    <ds:schemaRef ds:uri="581de85e-0075-42ae-bf6a-066dcecb8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A11078-B209-4067-A9AA-247C0FB9C0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906743-4E3D-48B2-9F8D-ACFA003306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Heath</dc:creator>
  <cp:lastModifiedBy>Calvin Stevens-Charles</cp:lastModifiedBy>
  <cp:revision>11</cp:revision>
  <dcterms:created xsi:type="dcterms:W3CDTF">2022-03-21T09:34:00Z</dcterms:created>
  <dcterms:modified xsi:type="dcterms:W3CDTF">2022-03-29T13:06:00Z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0x010100A314B08A61FF6845B7E16120ED49C5BF</vt:lpwstr>
  </property>
</Properties>
</file>